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13BA" w14:textId="77777777" w:rsidR="00420A88" w:rsidRPr="00DB05A2" w:rsidRDefault="00420A88" w:rsidP="00420A88">
      <w:pPr>
        <w:pStyle w:val="Heading1"/>
        <w:shd w:val="clear" w:color="auto" w:fill="58BEC1"/>
        <w:spacing w:before="0" w:line="0" w:lineRule="auto"/>
        <w:rPr>
          <w:rFonts w:ascii="Arial" w:hAnsi="Arial" w:cs="Arial"/>
          <w:color w:val="FFFFFF"/>
          <w:sz w:val="22"/>
          <w:szCs w:val="22"/>
        </w:rPr>
      </w:pPr>
      <w:r w:rsidRPr="00DB05A2">
        <w:rPr>
          <w:rFonts w:ascii="Arial" w:hAnsi="Arial" w:cs="Arial"/>
          <w:color w:val="FFFFFF"/>
          <w:sz w:val="22"/>
          <w:szCs w:val="22"/>
        </w:rPr>
        <w:t>Certification Programs</w:t>
      </w:r>
    </w:p>
    <w:p w14:paraId="7B8C294B" w14:textId="15ACD8B5" w:rsidR="00AB4361" w:rsidRDefault="00AB4361" w:rsidP="00BA67C2">
      <w:pPr>
        <w:spacing w:after="0" w:line="240" w:lineRule="auto"/>
        <w:rPr>
          <w:rFonts w:ascii="Arial" w:hAnsi="Arial" w:cs="Arial"/>
          <w:b/>
          <w:bCs/>
          <w:color w:val="005AE0"/>
        </w:rP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AB0803E" wp14:editId="69CCCEEA">
                <wp:simplePos x="0" y="0"/>
                <wp:positionH relativeFrom="column">
                  <wp:posOffset>0</wp:posOffset>
                </wp:positionH>
                <wp:positionV relativeFrom="paragraph">
                  <wp:posOffset>45085</wp:posOffset>
                </wp:positionV>
                <wp:extent cx="6485255" cy="440055"/>
                <wp:effectExtent l="0" t="0" r="10795" b="1651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21640"/>
                        </a:xfrm>
                        <a:prstGeom prst="rect">
                          <a:avLst/>
                        </a:prstGeom>
                        <a:solidFill>
                          <a:srgbClr val="FFFFFF"/>
                        </a:solidFill>
                        <a:ln w="9525">
                          <a:solidFill>
                            <a:srgbClr val="000000"/>
                          </a:solidFill>
                          <a:miter lim="800000"/>
                          <a:headEnd/>
                          <a:tailEnd/>
                        </a:ln>
                      </wps:spPr>
                      <wps:txbx>
                        <w:txbxContent>
                          <w:p w14:paraId="7034AEDA" w14:textId="6BED6508" w:rsidR="00AB4361" w:rsidRDefault="00AB4361" w:rsidP="00AB4361">
                            <w:pPr>
                              <w:spacing w:after="0" w:line="240" w:lineRule="auto"/>
                              <w:rPr>
                                <w:rFonts w:ascii="Arial" w:hAnsi="Arial" w:cs="Arial"/>
                                <w:b/>
                                <w:bCs/>
                              </w:rPr>
                            </w:pPr>
                            <w:r>
                              <w:rPr>
                                <w:rFonts w:ascii="Arial" w:hAnsi="Arial" w:cs="Arial"/>
                                <w:b/>
                                <w:bCs/>
                              </w:rPr>
                              <w:t>This document contains detailed information about ICBA</w:t>
                            </w:r>
                            <w:r w:rsidR="003D16DF">
                              <w:rPr>
                                <w:rFonts w:ascii="Arial" w:hAnsi="Arial" w:cs="Arial"/>
                                <w:b/>
                                <w:bCs/>
                              </w:rPr>
                              <w:t xml:space="preserve"> Education</w:t>
                            </w:r>
                            <w:r>
                              <w:rPr>
                                <w:rFonts w:ascii="Arial" w:hAnsi="Arial" w:cs="Arial"/>
                                <w:b/>
                                <w:bCs/>
                              </w:rPr>
                              <w:t>’s Online Courses. Please use the provided content to update your state’s website accordingly.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B0803E" id="_x0000_t202" coordsize="21600,21600" o:spt="202" path="m,l,21600r21600,l21600,xe">
                <v:stroke joinstyle="miter"/>
                <v:path gradientshapeok="t" o:connecttype="rect"/>
              </v:shapetype>
              <v:shape id="Text Box 1" o:spid="_x0000_s1026" type="#_x0000_t202" style="position:absolute;margin-left:0;margin-top:3.55pt;width:510.65pt;height:34.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">
                <v:textbox style="mso-fit-shape-to-text:t">
                  <w:txbxContent>
                    <w:p w14:paraId="7034AEDA" w14:textId="6BED6508" w:rsidR="00AB4361" w:rsidRDefault="00AB4361" w:rsidP="00AB4361">
                      <w:pPr>
                        <w:spacing w:after="0" w:line="240" w:lineRule="auto"/>
                        <w:rPr>
                          <w:rFonts w:ascii="Arial" w:hAnsi="Arial" w:cs="Arial"/>
                          <w:b/>
                          <w:bCs/>
                        </w:rPr>
                      </w:pPr>
                      <w:r>
                        <w:rPr>
                          <w:rFonts w:ascii="Arial" w:hAnsi="Arial" w:cs="Arial"/>
                          <w:b/>
                          <w:bCs/>
                        </w:rPr>
                        <w:t>This document contains detailed information about ICBA</w:t>
                      </w:r>
                      <w:r w:rsidR="003D16DF">
                        <w:rPr>
                          <w:rFonts w:ascii="Arial" w:hAnsi="Arial" w:cs="Arial"/>
                          <w:b/>
                          <w:bCs/>
                        </w:rPr>
                        <w:t xml:space="preserve"> Education</w:t>
                      </w:r>
                      <w:r>
                        <w:rPr>
                          <w:rFonts w:ascii="Arial" w:hAnsi="Arial" w:cs="Arial"/>
                          <w:b/>
                          <w:bCs/>
                        </w:rPr>
                        <w:t>’s Online Courses. Please use the provided content to update your state’s website accordingly.</w:t>
                      </w:r>
                    </w:p>
                  </w:txbxContent>
                </v:textbox>
                <w10:wrap type="square"/>
              </v:shape>
            </w:pict>
          </mc:Fallback>
        </mc:AlternateContent>
      </w:r>
    </w:p>
    <w:p w14:paraId="277D6730" w14:textId="64751AA5" w:rsidR="00BA67C2" w:rsidRPr="002B1A15" w:rsidRDefault="00646610" w:rsidP="00BA67C2">
      <w:pPr>
        <w:spacing w:after="0" w:line="240" w:lineRule="auto"/>
        <w:rPr>
          <w:rFonts w:ascii="Arial" w:hAnsi="Arial" w:cs="Arial"/>
          <w:b/>
          <w:bCs/>
          <w:color w:val="005AE0"/>
        </w:rPr>
      </w:pPr>
      <w:r w:rsidRPr="002B1A15">
        <w:rPr>
          <w:rFonts w:ascii="Arial" w:hAnsi="Arial" w:cs="Arial"/>
          <w:b/>
          <w:bCs/>
          <w:color w:val="005AE0"/>
        </w:rPr>
        <w:t>Full Access Plans</w:t>
      </w:r>
    </w:p>
    <w:p w14:paraId="156687D0" w14:textId="2A5C4260" w:rsidR="00054F76" w:rsidRPr="00B008E3" w:rsidRDefault="00054F76" w:rsidP="25558783">
      <w:pPr>
        <w:shd w:val="clear" w:color="auto" w:fill="FFFFFF" w:themeFill="background1"/>
        <w:spacing w:after="0" w:line="240" w:lineRule="auto"/>
        <w:rPr>
          <w:rFonts w:ascii="Arial" w:hAnsi="Arial" w:cs="Arial"/>
        </w:rPr>
      </w:pPr>
      <w:r w:rsidRPr="00B008E3">
        <w:rPr>
          <w:rFonts w:ascii="Arial" w:hAnsi="Arial" w:cs="Arial"/>
        </w:rPr>
        <w:t xml:space="preserve">Looking to </w:t>
      </w:r>
      <w:proofErr w:type="gramStart"/>
      <w:r w:rsidRPr="00B008E3">
        <w:rPr>
          <w:rFonts w:ascii="Arial" w:hAnsi="Arial" w:cs="Arial"/>
        </w:rPr>
        <w:t>train</w:t>
      </w:r>
      <w:proofErr w:type="gramEnd"/>
      <w:r w:rsidRPr="00B008E3">
        <w:rPr>
          <w:rFonts w:ascii="Arial" w:hAnsi="Arial" w:cs="Arial"/>
        </w:rPr>
        <w:t xml:space="preserve"> your entire staff? Choose a plan to meet your needs that offer</w:t>
      </w:r>
      <w:r w:rsidR="5A6294A9" w:rsidRPr="00B008E3">
        <w:rPr>
          <w:rFonts w:ascii="Arial" w:hAnsi="Arial" w:cs="Arial"/>
        </w:rPr>
        <w:t>s</w:t>
      </w:r>
      <w:r w:rsidRPr="00B008E3">
        <w:rPr>
          <w:rFonts w:ascii="Arial" w:hAnsi="Arial" w:cs="Arial"/>
        </w:rPr>
        <w:t xml:space="preserve"> access to more than 4</w:t>
      </w:r>
      <w:r w:rsidR="008171C6" w:rsidRPr="00B008E3">
        <w:rPr>
          <w:rFonts w:ascii="Arial" w:hAnsi="Arial" w:cs="Arial"/>
        </w:rPr>
        <w:t>50</w:t>
      </w:r>
      <w:r w:rsidRPr="00B008E3">
        <w:rPr>
          <w:rFonts w:ascii="Arial" w:hAnsi="Arial" w:cs="Arial"/>
        </w:rPr>
        <w:t xml:space="preserve"> courses.</w:t>
      </w:r>
    </w:p>
    <w:p w14:paraId="5A7DD85B" w14:textId="77777777" w:rsidR="00A25AAA" w:rsidRPr="002B1A15" w:rsidRDefault="00A25AAA" w:rsidP="00A25AAA">
      <w:pPr>
        <w:shd w:val="clear" w:color="auto" w:fill="FFFFFF"/>
        <w:spacing w:after="0" w:line="240" w:lineRule="auto"/>
        <w:rPr>
          <w:rFonts w:ascii="Arial" w:hAnsi="Arial" w:cs="Arial"/>
          <w:b/>
          <w:bCs/>
          <w:color w:val="005280"/>
        </w:rPr>
      </w:pPr>
    </w:p>
    <w:p w14:paraId="6B0B0B01" w14:textId="02ADA41F" w:rsidR="009C6BE5" w:rsidRPr="002B1A15" w:rsidRDefault="00E63E1C" w:rsidP="002B1A15">
      <w:pPr>
        <w:shd w:val="clear" w:color="auto" w:fill="FFFFFF"/>
        <w:spacing w:after="0" w:line="240" w:lineRule="auto"/>
        <w:rPr>
          <w:rFonts w:ascii="Arial" w:eastAsia="Times New Roman" w:hAnsi="Arial" w:cs="Arial"/>
          <w:b/>
          <w:bCs/>
          <w:color w:val="005AE0"/>
        </w:rPr>
      </w:pPr>
      <w:r w:rsidRPr="002B1A15">
        <w:rPr>
          <w:rFonts w:ascii="Arial" w:hAnsi="Arial" w:cs="Arial"/>
          <w:b/>
          <w:bCs/>
          <w:color w:val="005AE0"/>
        </w:rPr>
        <w:t>S</w:t>
      </w:r>
      <w:r w:rsidR="009C6BE5" w:rsidRPr="002B1A15">
        <w:rPr>
          <w:rFonts w:ascii="Arial" w:hAnsi="Arial" w:cs="Arial"/>
          <w:b/>
          <w:bCs/>
          <w:color w:val="005AE0"/>
        </w:rPr>
        <w:t>tandard Plan</w:t>
      </w:r>
    </w:p>
    <w:p w14:paraId="3CAFEB7B" w14:textId="2322A754" w:rsidR="00077FF0" w:rsidRPr="00B008E3" w:rsidRDefault="009C6BE5" w:rsidP="002B1A15">
      <w:pPr>
        <w:pStyle w:val="NormalWeb"/>
        <w:shd w:val="clear" w:color="auto" w:fill="FFFFFF" w:themeFill="background1"/>
        <w:spacing w:before="0" w:beforeAutospacing="0" w:after="0" w:afterAutospacing="0"/>
        <w:rPr>
          <w:rFonts w:ascii="Arial" w:hAnsi="Arial" w:cs="Arial"/>
          <w:sz w:val="22"/>
          <w:szCs w:val="22"/>
        </w:rPr>
      </w:pPr>
      <w:r w:rsidRPr="00B008E3">
        <w:rPr>
          <w:rFonts w:ascii="Arial" w:hAnsi="Arial" w:cs="Arial"/>
          <w:sz w:val="22"/>
          <w:szCs w:val="22"/>
        </w:rPr>
        <w:t>The Standard Plan gives your bank access to the full catalog of over 45</w:t>
      </w:r>
      <w:r w:rsidR="4778FC2A" w:rsidRPr="00B008E3">
        <w:rPr>
          <w:rFonts w:ascii="Arial" w:hAnsi="Arial" w:cs="Arial"/>
          <w:sz w:val="22"/>
          <w:szCs w:val="22"/>
        </w:rPr>
        <w:t>0</w:t>
      </w:r>
      <w:r w:rsidRPr="00B008E3">
        <w:rPr>
          <w:rFonts w:ascii="Arial" w:hAnsi="Arial" w:cs="Arial"/>
          <w:sz w:val="22"/>
          <w:szCs w:val="22"/>
        </w:rPr>
        <w:t xml:space="preserve"> online courses. The system allows for individual or group enrollment </w:t>
      </w:r>
      <w:proofErr w:type="gramStart"/>
      <w:r w:rsidRPr="00B008E3">
        <w:rPr>
          <w:rFonts w:ascii="Arial" w:hAnsi="Arial" w:cs="Arial"/>
          <w:sz w:val="22"/>
          <w:szCs w:val="22"/>
        </w:rPr>
        <w:t>into</w:t>
      </w:r>
      <w:proofErr w:type="gramEnd"/>
      <w:r w:rsidRPr="00B008E3">
        <w:rPr>
          <w:rFonts w:ascii="Arial" w:hAnsi="Arial" w:cs="Arial"/>
          <w:sz w:val="22"/>
          <w:szCs w:val="22"/>
        </w:rPr>
        <w:t xml:space="preserve"> an individual course or multiple courses at one time.</w:t>
      </w:r>
    </w:p>
    <w:p w14:paraId="3D235FD5" w14:textId="77777777" w:rsidR="00661647" w:rsidRPr="00B008E3" w:rsidRDefault="00661647" w:rsidP="002B1A15">
      <w:pPr>
        <w:pStyle w:val="NormalWeb"/>
        <w:shd w:val="clear" w:color="auto" w:fill="FFFFFF"/>
        <w:spacing w:before="0" w:beforeAutospacing="0" w:after="0" w:afterAutospacing="0"/>
        <w:rPr>
          <w:rFonts w:ascii="Arial" w:hAnsi="Arial" w:cs="Arial"/>
          <w:sz w:val="22"/>
          <w:szCs w:val="22"/>
        </w:rPr>
      </w:pPr>
    </w:p>
    <w:p w14:paraId="357BDB60" w14:textId="1BB178F4" w:rsidR="00661647" w:rsidRPr="00B008E3" w:rsidRDefault="009C6BE5" w:rsidP="002B1A15">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You can generate course activity reports that can be downloaded into Excel to provide to auditors and examiners. The bank may enroll an unlimited number of employees into the system for one low price. </w:t>
      </w:r>
    </w:p>
    <w:p w14:paraId="0CB1E7BF" w14:textId="77777777" w:rsidR="00661647" w:rsidRPr="00B008E3" w:rsidRDefault="00661647" w:rsidP="002B1A15">
      <w:pPr>
        <w:pStyle w:val="NormalWeb"/>
        <w:shd w:val="clear" w:color="auto" w:fill="FFFFFF"/>
        <w:spacing w:before="0" w:beforeAutospacing="0" w:after="0" w:afterAutospacing="0"/>
        <w:rPr>
          <w:rFonts w:ascii="Arial" w:hAnsi="Arial" w:cs="Arial"/>
          <w:sz w:val="16"/>
          <w:szCs w:val="16"/>
        </w:rPr>
      </w:pPr>
    </w:p>
    <w:p w14:paraId="591A783C" w14:textId="452DC157" w:rsidR="00EA1994" w:rsidRPr="00B008E3" w:rsidRDefault="009C6BE5" w:rsidP="002B1A15">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 xml:space="preserve">Subscription runs from </w:t>
      </w:r>
      <w:r w:rsidR="005919AB" w:rsidRPr="00B008E3">
        <w:rPr>
          <w:rFonts w:ascii="Arial" w:hAnsi="Arial" w:cs="Arial"/>
          <w:sz w:val="22"/>
          <w:szCs w:val="22"/>
        </w:rPr>
        <w:t>Jan.</w:t>
      </w:r>
      <w:r w:rsidRPr="00B008E3">
        <w:rPr>
          <w:rFonts w:ascii="Arial" w:hAnsi="Arial" w:cs="Arial"/>
          <w:sz w:val="22"/>
          <w:szCs w:val="22"/>
        </w:rPr>
        <w:t xml:space="preserve"> 1 – </w:t>
      </w:r>
      <w:r w:rsidR="005919AB" w:rsidRPr="00B008E3">
        <w:rPr>
          <w:rFonts w:ascii="Arial" w:hAnsi="Arial" w:cs="Arial"/>
          <w:sz w:val="22"/>
          <w:szCs w:val="22"/>
        </w:rPr>
        <w:t>Dec</w:t>
      </w:r>
      <w:r w:rsidRPr="00B008E3">
        <w:rPr>
          <w:rFonts w:ascii="Arial" w:hAnsi="Arial" w:cs="Arial"/>
          <w:sz w:val="22"/>
          <w:szCs w:val="22"/>
        </w:rPr>
        <w:t>. 3</w:t>
      </w:r>
      <w:r w:rsidR="005919AB" w:rsidRPr="00B008E3">
        <w:rPr>
          <w:rFonts w:ascii="Arial" w:hAnsi="Arial" w:cs="Arial"/>
          <w:sz w:val="22"/>
          <w:szCs w:val="22"/>
        </w:rPr>
        <w:t>1</w:t>
      </w:r>
      <w:r w:rsidRPr="00B008E3">
        <w:rPr>
          <w:rFonts w:ascii="Arial" w:hAnsi="Arial" w:cs="Arial"/>
          <w:sz w:val="22"/>
          <w:szCs w:val="22"/>
        </w:rPr>
        <w:t>. Price is prorated at time of purchase</w:t>
      </w:r>
      <w:r w:rsidR="008C3126" w:rsidRPr="00B008E3">
        <w:rPr>
          <w:rFonts w:ascii="Arial" w:hAnsi="Arial" w:cs="Arial"/>
          <w:sz w:val="22"/>
          <w:szCs w:val="22"/>
        </w:rPr>
        <w:t>.</w:t>
      </w:r>
    </w:p>
    <w:p w14:paraId="286F4189" w14:textId="77777777" w:rsidR="00661647" w:rsidRPr="002B1A15" w:rsidRDefault="00661647" w:rsidP="002B1A15">
      <w:pPr>
        <w:pStyle w:val="Heading3"/>
        <w:shd w:val="clear" w:color="auto" w:fill="FFFFFF"/>
        <w:spacing w:before="0" w:line="240" w:lineRule="auto"/>
        <w:rPr>
          <w:rFonts w:ascii="Arial" w:hAnsi="Arial" w:cs="Arial"/>
          <w:b/>
          <w:bCs/>
          <w:color w:val="005280"/>
          <w:sz w:val="22"/>
          <w:szCs w:val="22"/>
        </w:rPr>
      </w:pPr>
    </w:p>
    <w:p w14:paraId="13EC573D" w14:textId="54A3BBFA" w:rsidR="00EF3C14" w:rsidRPr="002B1A15" w:rsidRDefault="00EF3C14" w:rsidP="002B1A15">
      <w:pPr>
        <w:pStyle w:val="Heading3"/>
        <w:shd w:val="clear" w:color="auto" w:fill="FFFFFF"/>
        <w:spacing w:before="0" w:line="240" w:lineRule="auto"/>
        <w:rPr>
          <w:rFonts w:ascii="Arial" w:eastAsia="Times New Roman" w:hAnsi="Arial" w:cs="Arial"/>
          <w:color w:val="005AE0"/>
          <w:sz w:val="22"/>
          <w:szCs w:val="22"/>
        </w:rPr>
      </w:pPr>
      <w:r w:rsidRPr="002B1A15">
        <w:rPr>
          <w:rFonts w:ascii="Arial" w:hAnsi="Arial" w:cs="Arial"/>
          <w:b/>
          <w:bCs/>
          <w:color w:val="005AE0"/>
          <w:sz w:val="22"/>
          <w:szCs w:val="22"/>
        </w:rPr>
        <w:t>Custom Plan</w:t>
      </w:r>
    </w:p>
    <w:p w14:paraId="6CDB7386" w14:textId="67C5DE57" w:rsidR="00EF3C14" w:rsidRPr="00B008E3" w:rsidRDefault="00EF3C14" w:rsidP="002B1A15">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The Custom Plan provides all the courses and functionality of the Standard Plan, and includes</w:t>
      </w:r>
      <w:r w:rsidR="00B63145" w:rsidRPr="00B008E3">
        <w:rPr>
          <w:rFonts w:ascii="Arial" w:hAnsi="Arial" w:cs="Arial"/>
          <w:sz w:val="22"/>
          <w:szCs w:val="22"/>
        </w:rPr>
        <w:t xml:space="preserve"> these additional features</w:t>
      </w:r>
      <w:r w:rsidRPr="00B008E3">
        <w:rPr>
          <w:rFonts w:ascii="Arial" w:hAnsi="Arial" w:cs="Arial"/>
          <w:sz w:val="22"/>
          <w:szCs w:val="22"/>
        </w:rPr>
        <w:t>:</w:t>
      </w:r>
    </w:p>
    <w:p w14:paraId="39EBCB5C" w14:textId="7D3F0329" w:rsidR="00EF3C14" w:rsidRPr="00B008E3" w:rsidRDefault="00EF3C14" w:rsidP="002B1A15">
      <w:pPr>
        <w:numPr>
          <w:ilvl w:val="0"/>
          <w:numId w:val="14"/>
        </w:numPr>
        <w:shd w:val="clear" w:color="auto" w:fill="FFFFFF"/>
        <w:spacing w:after="0" w:line="240" w:lineRule="auto"/>
        <w:rPr>
          <w:rFonts w:ascii="Arial" w:hAnsi="Arial" w:cs="Arial"/>
        </w:rPr>
      </w:pPr>
      <w:r w:rsidRPr="00B008E3">
        <w:rPr>
          <w:rFonts w:ascii="Arial" w:hAnsi="Arial" w:cs="Arial"/>
        </w:rPr>
        <w:t xml:space="preserve">Insert your bank’s own policies and procedures into </w:t>
      </w:r>
      <w:r w:rsidR="00B63145" w:rsidRPr="00B008E3">
        <w:rPr>
          <w:rFonts w:ascii="Arial" w:hAnsi="Arial" w:cs="Arial"/>
        </w:rPr>
        <w:t>many</w:t>
      </w:r>
      <w:r w:rsidRPr="00B008E3">
        <w:rPr>
          <w:rFonts w:ascii="Arial" w:hAnsi="Arial" w:cs="Arial"/>
        </w:rPr>
        <w:t xml:space="preserve"> banking related courses.</w:t>
      </w:r>
    </w:p>
    <w:p w14:paraId="25E56B67" w14:textId="0D435647" w:rsidR="00EF3C14" w:rsidRPr="00B008E3" w:rsidRDefault="00EF3C14" w:rsidP="002B1A15">
      <w:pPr>
        <w:numPr>
          <w:ilvl w:val="0"/>
          <w:numId w:val="14"/>
        </w:numPr>
        <w:shd w:val="clear" w:color="auto" w:fill="FFFFFF"/>
        <w:spacing w:after="0" w:line="240" w:lineRule="auto"/>
        <w:rPr>
          <w:rFonts w:ascii="Arial" w:hAnsi="Arial" w:cs="Arial"/>
        </w:rPr>
      </w:pPr>
      <w:r w:rsidRPr="00B008E3">
        <w:rPr>
          <w:rFonts w:ascii="Arial" w:hAnsi="Arial" w:cs="Arial"/>
        </w:rPr>
        <w:t>Track in-house training sessions and third-party training.</w:t>
      </w:r>
    </w:p>
    <w:p w14:paraId="6D56263B" w14:textId="4B64D035" w:rsidR="00EF3C14" w:rsidRPr="00B008E3" w:rsidRDefault="00EF3C14" w:rsidP="002B1A15">
      <w:pPr>
        <w:numPr>
          <w:ilvl w:val="0"/>
          <w:numId w:val="14"/>
        </w:numPr>
        <w:shd w:val="clear" w:color="auto" w:fill="FFFFFF"/>
        <w:spacing w:after="0" w:line="240" w:lineRule="auto"/>
        <w:rPr>
          <w:rFonts w:ascii="Arial" w:hAnsi="Arial" w:cs="Arial"/>
        </w:rPr>
      </w:pPr>
      <w:r w:rsidRPr="00B008E3">
        <w:rPr>
          <w:rFonts w:ascii="Arial" w:hAnsi="Arial" w:cs="Arial"/>
        </w:rPr>
        <w:t xml:space="preserve">Filter online </w:t>
      </w:r>
      <w:r w:rsidR="00F17731" w:rsidRPr="00B008E3">
        <w:rPr>
          <w:rFonts w:ascii="Arial" w:hAnsi="Arial" w:cs="Arial"/>
        </w:rPr>
        <w:t xml:space="preserve">course </w:t>
      </w:r>
      <w:r w:rsidRPr="00B008E3">
        <w:rPr>
          <w:rFonts w:ascii="Arial" w:hAnsi="Arial" w:cs="Arial"/>
        </w:rPr>
        <w:t>results through a dashboard.</w:t>
      </w:r>
    </w:p>
    <w:p w14:paraId="7FADC388" w14:textId="77777777" w:rsidR="00B63145" w:rsidRPr="00B008E3" w:rsidRDefault="00B63145" w:rsidP="002B1A15">
      <w:pPr>
        <w:pStyle w:val="NormalWeb"/>
        <w:shd w:val="clear" w:color="auto" w:fill="FFFFFF"/>
        <w:spacing w:before="0" w:beforeAutospacing="0" w:after="0" w:afterAutospacing="0"/>
        <w:rPr>
          <w:rFonts w:ascii="Arial" w:hAnsi="Arial" w:cs="Arial"/>
          <w:sz w:val="22"/>
          <w:szCs w:val="22"/>
        </w:rPr>
      </w:pPr>
    </w:p>
    <w:p w14:paraId="1D05A125" w14:textId="52CF6C33" w:rsidR="00EF3C14" w:rsidRPr="00B008E3" w:rsidRDefault="00EF3C14" w:rsidP="002B1A15">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 xml:space="preserve">Subscription runs from </w:t>
      </w:r>
      <w:r w:rsidR="00FF7091" w:rsidRPr="00B008E3">
        <w:rPr>
          <w:rFonts w:ascii="Arial" w:hAnsi="Arial" w:cs="Arial"/>
          <w:sz w:val="22"/>
          <w:szCs w:val="22"/>
        </w:rPr>
        <w:t>Jan</w:t>
      </w:r>
      <w:r w:rsidRPr="00B008E3">
        <w:rPr>
          <w:rFonts w:ascii="Arial" w:hAnsi="Arial" w:cs="Arial"/>
          <w:sz w:val="22"/>
          <w:szCs w:val="22"/>
        </w:rPr>
        <w:t xml:space="preserve">. 1 – </w:t>
      </w:r>
      <w:r w:rsidR="00BD3331" w:rsidRPr="00B008E3">
        <w:rPr>
          <w:rFonts w:ascii="Arial" w:hAnsi="Arial" w:cs="Arial"/>
          <w:sz w:val="22"/>
          <w:szCs w:val="22"/>
        </w:rPr>
        <w:t>Dec</w:t>
      </w:r>
      <w:r w:rsidRPr="00B008E3">
        <w:rPr>
          <w:rFonts w:ascii="Arial" w:hAnsi="Arial" w:cs="Arial"/>
          <w:sz w:val="22"/>
          <w:szCs w:val="22"/>
        </w:rPr>
        <w:t>. 3</w:t>
      </w:r>
      <w:r w:rsidR="00BD3331" w:rsidRPr="00B008E3">
        <w:rPr>
          <w:rFonts w:ascii="Arial" w:hAnsi="Arial" w:cs="Arial"/>
          <w:sz w:val="22"/>
          <w:szCs w:val="22"/>
        </w:rPr>
        <w:t>1</w:t>
      </w:r>
      <w:r w:rsidRPr="00B008E3">
        <w:rPr>
          <w:rFonts w:ascii="Arial" w:hAnsi="Arial" w:cs="Arial"/>
          <w:sz w:val="22"/>
          <w:szCs w:val="22"/>
        </w:rPr>
        <w:t>. Price is prorated at time of purchase</w:t>
      </w:r>
      <w:r w:rsidR="00192B50" w:rsidRPr="00B008E3">
        <w:rPr>
          <w:rFonts w:ascii="Arial" w:hAnsi="Arial" w:cs="Arial"/>
          <w:sz w:val="22"/>
          <w:szCs w:val="22"/>
        </w:rPr>
        <w:t>.</w:t>
      </w:r>
    </w:p>
    <w:p w14:paraId="327752D8" w14:textId="77777777" w:rsidR="00496ABC" w:rsidRPr="00B008E3" w:rsidRDefault="00496ABC" w:rsidP="002B1A15">
      <w:pPr>
        <w:pStyle w:val="NormalWeb"/>
        <w:shd w:val="clear" w:color="auto" w:fill="FFFFFF"/>
        <w:spacing w:before="0" w:beforeAutospacing="0" w:after="0" w:afterAutospacing="0"/>
        <w:rPr>
          <w:rFonts w:ascii="Arial" w:hAnsi="Arial" w:cs="Arial"/>
          <w:sz w:val="16"/>
          <w:szCs w:val="16"/>
        </w:rPr>
      </w:pPr>
    </w:p>
    <w:p w14:paraId="1674180A" w14:textId="45F6B044" w:rsidR="00BE2505" w:rsidRDefault="00414228" w:rsidP="005E335D">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 xml:space="preserve">Learn </w:t>
      </w:r>
      <w:r w:rsidR="006739CD" w:rsidRPr="00B008E3">
        <w:rPr>
          <w:rFonts w:ascii="Arial" w:hAnsi="Arial" w:cs="Arial"/>
          <w:sz w:val="22"/>
          <w:szCs w:val="22"/>
        </w:rPr>
        <w:t xml:space="preserve">more about </w:t>
      </w:r>
      <w:r w:rsidRPr="00B008E3">
        <w:rPr>
          <w:rFonts w:ascii="Arial" w:hAnsi="Arial" w:cs="Arial"/>
          <w:sz w:val="22"/>
          <w:szCs w:val="22"/>
        </w:rPr>
        <w:t xml:space="preserve">our </w:t>
      </w:r>
      <w:r w:rsidR="006739CD" w:rsidRPr="00B008E3">
        <w:rPr>
          <w:rFonts w:ascii="Arial" w:hAnsi="Arial" w:cs="Arial"/>
          <w:sz w:val="22"/>
          <w:szCs w:val="22"/>
        </w:rPr>
        <w:t xml:space="preserve">Standard and Custom </w:t>
      </w:r>
      <w:r w:rsidR="00B33B1D" w:rsidRPr="00B008E3">
        <w:rPr>
          <w:rFonts w:ascii="Arial" w:hAnsi="Arial" w:cs="Arial"/>
          <w:sz w:val="22"/>
          <w:szCs w:val="22"/>
        </w:rPr>
        <w:t>Course</w:t>
      </w:r>
      <w:r w:rsidR="006739CD" w:rsidRPr="00B008E3">
        <w:rPr>
          <w:rFonts w:ascii="Arial" w:hAnsi="Arial" w:cs="Arial"/>
          <w:sz w:val="22"/>
          <w:szCs w:val="22"/>
        </w:rPr>
        <w:t xml:space="preserve"> plans</w:t>
      </w:r>
      <w:r w:rsidRPr="00B008E3">
        <w:rPr>
          <w:rFonts w:ascii="Arial" w:hAnsi="Arial" w:cs="Arial"/>
          <w:sz w:val="22"/>
          <w:szCs w:val="22"/>
        </w:rPr>
        <w:t xml:space="preserve"> at:</w:t>
      </w:r>
      <w:r w:rsidRPr="002B1A15">
        <w:rPr>
          <w:rFonts w:ascii="Arial" w:hAnsi="Arial" w:cs="Arial"/>
          <w:color w:val="212529"/>
          <w:sz w:val="22"/>
          <w:szCs w:val="22"/>
        </w:rPr>
        <w:t xml:space="preserve"> </w:t>
      </w:r>
      <w:hyperlink r:id="rId10" w:history="1">
        <w:r w:rsidR="006069F3">
          <w:rPr>
            <w:rStyle w:val="Hyperlink"/>
            <w:rFonts w:ascii="Arial" w:hAnsi="Arial" w:cs="Arial"/>
            <w:sz w:val="22"/>
            <w:szCs w:val="22"/>
          </w:rPr>
          <w:t>Online-training-center (icba.org)</w:t>
        </w:r>
      </w:hyperlink>
    </w:p>
    <w:p w14:paraId="36186787" w14:textId="77777777" w:rsidR="005E335D" w:rsidRPr="005E335D" w:rsidRDefault="005E335D" w:rsidP="005E335D">
      <w:pPr>
        <w:pStyle w:val="NormalWeb"/>
        <w:shd w:val="clear" w:color="auto" w:fill="FFFFFF"/>
        <w:spacing w:before="0" w:beforeAutospacing="0" w:after="0" w:afterAutospacing="0"/>
        <w:rPr>
          <w:rFonts w:ascii="Arial" w:hAnsi="Arial" w:cs="Arial"/>
          <w:sz w:val="22"/>
          <w:szCs w:val="22"/>
        </w:rPr>
      </w:pPr>
    </w:p>
    <w:p w14:paraId="16FC7CF6" w14:textId="7F3B507B" w:rsidR="004D6A50" w:rsidRPr="002B1A15" w:rsidRDefault="004D6A50" w:rsidP="00E459E3">
      <w:pPr>
        <w:spacing w:after="0" w:line="240" w:lineRule="auto"/>
        <w:rPr>
          <w:rFonts w:ascii="Arial" w:hAnsi="Arial" w:cs="Arial"/>
          <w:b/>
          <w:bCs/>
          <w:color w:val="005AE0"/>
        </w:rPr>
      </w:pPr>
      <w:r w:rsidRPr="002B1A15">
        <w:rPr>
          <w:rFonts w:ascii="Arial" w:hAnsi="Arial" w:cs="Arial"/>
          <w:b/>
          <w:bCs/>
          <w:color w:val="005AE0"/>
        </w:rPr>
        <w:t>Course Bundles</w:t>
      </w:r>
    </w:p>
    <w:p w14:paraId="5123C773" w14:textId="7C9C23A0" w:rsidR="004D6A50" w:rsidRPr="00B008E3" w:rsidRDefault="008C2C0C" w:rsidP="00E459E3">
      <w:pPr>
        <w:spacing w:after="0" w:line="240" w:lineRule="auto"/>
        <w:rPr>
          <w:rFonts w:ascii="Arial" w:hAnsi="Arial" w:cs="Arial"/>
        </w:rPr>
      </w:pPr>
      <w:r w:rsidRPr="00B008E3">
        <w:rPr>
          <w:rFonts w:ascii="Arial" w:hAnsi="Arial" w:cs="Arial"/>
        </w:rPr>
        <w:t xml:space="preserve">If you’re looking for </w:t>
      </w:r>
      <w:r w:rsidR="00021967" w:rsidRPr="00B008E3">
        <w:rPr>
          <w:rFonts w:ascii="Arial" w:hAnsi="Arial" w:cs="Arial"/>
        </w:rPr>
        <w:t>training</w:t>
      </w:r>
      <w:r w:rsidRPr="00B008E3">
        <w:rPr>
          <w:rFonts w:ascii="Arial" w:hAnsi="Arial" w:cs="Arial"/>
        </w:rPr>
        <w:t xml:space="preserve"> in a specific area, choose from one of our three </w:t>
      </w:r>
      <w:r w:rsidR="00835467" w:rsidRPr="00B008E3">
        <w:rPr>
          <w:rFonts w:ascii="Arial" w:hAnsi="Arial" w:cs="Arial"/>
        </w:rPr>
        <w:t>bundle options that offer a smaller set of courses.</w:t>
      </w:r>
      <w:r w:rsidR="002E22A5" w:rsidRPr="00B008E3">
        <w:rPr>
          <w:rFonts w:ascii="Arial" w:hAnsi="Arial" w:cs="Arial"/>
        </w:rPr>
        <w:t xml:space="preserve"> </w:t>
      </w:r>
      <w:r w:rsidR="001446D9" w:rsidRPr="00B008E3">
        <w:rPr>
          <w:rFonts w:ascii="Arial" w:hAnsi="Arial" w:cs="Arial"/>
        </w:rPr>
        <w:t>Bundles are available in these subject matters</w:t>
      </w:r>
      <w:r w:rsidR="00571B9C" w:rsidRPr="00B008E3">
        <w:rPr>
          <w:rFonts w:ascii="Arial" w:hAnsi="Arial" w:cs="Arial"/>
        </w:rPr>
        <w:t>:</w:t>
      </w:r>
    </w:p>
    <w:p w14:paraId="10B513C9" w14:textId="73D793D7" w:rsidR="001446D9" w:rsidRPr="00B008E3" w:rsidRDefault="00A6716E" w:rsidP="00E459E3">
      <w:pPr>
        <w:pStyle w:val="ListParagraph"/>
        <w:numPr>
          <w:ilvl w:val="0"/>
          <w:numId w:val="15"/>
        </w:numPr>
        <w:spacing w:after="0" w:line="240" w:lineRule="auto"/>
        <w:rPr>
          <w:rFonts w:ascii="Arial" w:hAnsi="Arial" w:cs="Arial"/>
        </w:rPr>
      </w:pPr>
      <w:r w:rsidRPr="00B008E3">
        <w:rPr>
          <w:rFonts w:ascii="Arial" w:hAnsi="Arial" w:cs="Arial"/>
        </w:rPr>
        <w:t>Bank Compliance</w:t>
      </w:r>
    </w:p>
    <w:p w14:paraId="2106CC62" w14:textId="0C4F2C66" w:rsidR="00A6716E" w:rsidRPr="00B008E3" w:rsidRDefault="00A6716E" w:rsidP="00E459E3">
      <w:pPr>
        <w:pStyle w:val="ListParagraph"/>
        <w:numPr>
          <w:ilvl w:val="0"/>
          <w:numId w:val="15"/>
        </w:numPr>
        <w:spacing w:after="0" w:line="240" w:lineRule="auto"/>
        <w:rPr>
          <w:rFonts w:ascii="Arial" w:hAnsi="Arial" w:cs="Arial"/>
        </w:rPr>
      </w:pPr>
      <w:r w:rsidRPr="00B008E3">
        <w:rPr>
          <w:rFonts w:ascii="Arial" w:hAnsi="Arial" w:cs="Arial"/>
        </w:rPr>
        <w:t>HSA/IRA</w:t>
      </w:r>
    </w:p>
    <w:p w14:paraId="2C7B3CDC" w14:textId="28424F12" w:rsidR="00F20574" w:rsidRPr="00B008E3" w:rsidRDefault="00F20574" w:rsidP="00E459E3">
      <w:pPr>
        <w:pStyle w:val="ListParagraph"/>
        <w:numPr>
          <w:ilvl w:val="0"/>
          <w:numId w:val="15"/>
        </w:numPr>
        <w:spacing w:after="0" w:line="240" w:lineRule="auto"/>
        <w:rPr>
          <w:rFonts w:ascii="Arial" w:hAnsi="Arial" w:cs="Arial"/>
        </w:rPr>
      </w:pPr>
      <w:r w:rsidRPr="00B008E3">
        <w:rPr>
          <w:rFonts w:ascii="Arial" w:hAnsi="Arial" w:cs="Arial"/>
        </w:rPr>
        <w:t>Workplace Compliance</w:t>
      </w:r>
    </w:p>
    <w:p w14:paraId="57478B1D" w14:textId="3B1DDA76" w:rsidR="00F20574" w:rsidRPr="002B1A15" w:rsidRDefault="00F20574" w:rsidP="00B53940">
      <w:pPr>
        <w:pStyle w:val="ListParagraph"/>
        <w:spacing w:after="0" w:line="240" w:lineRule="auto"/>
        <w:rPr>
          <w:rFonts w:ascii="Arial" w:hAnsi="Arial" w:cs="Arial"/>
          <w:sz w:val="16"/>
          <w:szCs w:val="16"/>
        </w:rPr>
      </w:pPr>
    </w:p>
    <w:p w14:paraId="568E55D7" w14:textId="16443E89" w:rsidR="00CE683D" w:rsidRPr="002B1A15" w:rsidRDefault="00CE683D" w:rsidP="00CE683D">
      <w:pPr>
        <w:rPr>
          <w:rFonts w:ascii="Arial" w:hAnsi="Arial" w:cs="Arial"/>
        </w:rPr>
      </w:pPr>
      <w:r w:rsidRPr="002B1A15">
        <w:rPr>
          <w:rFonts w:ascii="Arial" w:hAnsi="Arial" w:cs="Arial"/>
        </w:rPr>
        <w:t xml:space="preserve">Learn More at: </w:t>
      </w:r>
      <w:hyperlink r:id="rId11" w:history="1">
        <w:r w:rsidR="00E006FE" w:rsidRPr="002B1A15">
          <w:rPr>
            <w:rStyle w:val="Hyperlink"/>
            <w:rFonts w:ascii="Arial" w:hAnsi="Arial" w:cs="Arial"/>
            <w:color w:val="0070C0"/>
          </w:rPr>
          <w:t>Online Course Bundles</w:t>
        </w:r>
      </w:hyperlink>
      <w:r w:rsidRPr="002B1A15">
        <w:rPr>
          <w:rFonts w:ascii="Arial" w:hAnsi="Arial" w:cs="Arial"/>
          <w:color w:val="0070C0"/>
        </w:rPr>
        <w:t xml:space="preserve"> </w:t>
      </w:r>
    </w:p>
    <w:p w14:paraId="2FCFA57A" w14:textId="77777777" w:rsidR="00250DF2" w:rsidRPr="002B1A15" w:rsidRDefault="00646610" w:rsidP="00554E83">
      <w:pPr>
        <w:pStyle w:val="NormalWeb"/>
        <w:shd w:val="clear" w:color="auto" w:fill="FFFFFF"/>
        <w:spacing w:before="0" w:beforeAutospacing="0" w:after="0" w:afterAutospacing="0"/>
        <w:rPr>
          <w:rFonts w:ascii="Arial" w:eastAsiaTheme="minorHAnsi" w:hAnsi="Arial" w:cs="Arial"/>
          <w:color w:val="005AE0"/>
          <w:sz w:val="22"/>
          <w:szCs w:val="22"/>
        </w:rPr>
      </w:pPr>
      <w:r w:rsidRPr="002B1A15">
        <w:rPr>
          <w:rFonts w:ascii="Arial" w:hAnsi="Arial" w:cs="Arial"/>
          <w:b/>
          <w:bCs/>
          <w:color w:val="005AE0"/>
          <w:sz w:val="22"/>
          <w:szCs w:val="22"/>
        </w:rPr>
        <w:t>O</w:t>
      </w:r>
      <w:r w:rsidR="001F01F6" w:rsidRPr="002B1A15">
        <w:rPr>
          <w:rFonts w:ascii="Arial" w:hAnsi="Arial" w:cs="Arial"/>
          <w:b/>
          <w:bCs/>
          <w:color w:val="005AE0"/>
          <w:sz w:val="22"/>
          <w:szCs w:val="22"/>
        </w:rPr>
        <w:t xml:space="preserve">nline </w:t>
      </w:r>
      <w:r w:rsidRPr="002B1A15">
        <w:rPr>
          <w:rFonts w:ascii="Arial" w:hAnsi="Arial" w:cs="Arial"/>
          <w:b/>
          <w:bCs/>
          <w:color w:val="005AE0"/>
          <w:sz w:val="22"/>
          <w:szCs w:val="22"/>
        </w:rPr>
        <w:t>C</w:t>
      </w:r>
      <w:r w:rsidR="001F01F6" w:rsidRPr="002B1A15">
        <w:rPr>
          <w:rFonts w:ascii="Arial" w:hAnsi="Arial" w:cs="Arial"/>
          <w:b/>
          <w:bCs/>
          <w:color w:val="005AE0"/>
          <w:sz w:val="22"/>
          <w:szCs w:val="22"/>
        </w:rPr>
        <w:t>ertificate</w:t>
      </w:r>
      <w:r w:rsidR="00A90986" w:rsidRPr="002B1A15">
        <w:rPr>
          <w:rFonts w:ascii="Arial" w:hAnsi="Arial" w:cs="Arial"/>
          <w:b/>
          <w:bCs/>
          <w:color w:val="005AE0"/>
          <w:sz w:val="22"/>
          <w:szCs w:val="22"/>
        </w:rPr>
        <w:t xml:space="preserve"> Programs</w:t>
      </w:r>
    </w:p>
    <w:p w14:paraId="182A992B" w14:textId="6911A26C" w:rsidR="00081B3C" w:rsidRPr="00B008E3" w:rsidRDefault="002A56A1" w:rsidP="00554E83">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ICBA Education</w:t>
      </w:r>
      <w:r w:rsidR="00081B3C" w:rsidRPr="00B008E3">
        <w:rPr>
          <w:rFonts w:ascii="Arial" w:hAnsi="Arial" w:cs="Arial"/>
          <w:sz w:val="22"/>
          <w:szCs w:val="22"/>
        </w:rPr>
        <w:t>’s collection of certificate programs is the ideal way to train those new to the industry, enhance professional skills, gain practical training, explore banking career growth, and affirm expertise.</w:t>
      </w:r>
      <w:r w:rsidR="00FC7387" w:rsidRPr="00B008E3">
        <w:rPr>
          <w:rFonts w:ascii="Arial" w:hAnsi="Arial" w:cs="Arial"/>
          <w:sz w:val="22"/>
          <w:szCs w:val="22"/>
        </w:rPr>
        <w:t xml:space="preserve"> </w:t>
      </w:r>
      <w:r w:rsidR="00293C62" w:rsidRPr="00B008E3">
        <w:rPr>
          <w:rFonts w:ascii="Arial" w:hAnsi="Arial" w:cs="Arial"/>
          <w:sz w:val="22"/>
          <w:szCs w:val="22"/>
        </w:rPr>
        <w:t xml:space="preserve">There are several options available on a variety of </w:t>
      </w:r>
      <w:r w:rsidR="003D5100" w:rsidRPr="00B008E3">
        <w:rPr>
          <w:rFonts w:ascii="Arial" w:hAnsi="Arial" w:cs="Arial"/>
          <w:sz w:val="22"/>
          <w:szCs w:val="22"/>
        </w:rPr>
        <w:t>banking-related</w:t>
      </w:r>
      <w:r w:rsidR="00293C62" w:rsidRPr="00B008E3">
        <w:rPr>
          <w:rFonts w:ascii="Arial" w:hAnsi="Arial" w:cs="Arial"/>
          <w:sz w:val="22"/>
          <w:szCs w:val="22"/>
        </w:rPr>
        <w:t xml:space="preserve"> </w:t>
      </w:r>
      <w:r w:rsidR="00DB4F83" w:rsidRPr="00B008E3">
        <w:rPr>
          <w:rFonts w:ascii="Arial" w:hAnsi="Arial" w:cs="Arial"/>
          <w:sz w:val="22"/>
          <w:szCs w:val="22"/>
        </w:rPr>
        <w:t xml:space="preserve">subjects. Some certificates are available </w:t>
      </w:r>
      <w:r w:rsidR="003D6917" w:rsidRPr="00B008E3">
        <w:rPr>
          <w:rFonts w:ascii="Arial" w:hAnsi="Arial" w:cs="Arial"/>
          <w:sz w:val="22"/>
          <w:szCs w:val="22"/>
        </w:rPr>
        <w:t>for an unlimited number of employees and others are available on an individual basis</w:t>
      </w:r>
      <w:r w:rsidR="00224102" w:rsidRPr="00B008E3">
        <w:rPr>
          <w:rFonts w:ascii="Arial" w:hAnsi="Arial" w:cs="Arial"/>
          <w:sz w:val="22"/>
          <w:szCs w:val="22"/>
        </w:rPr>
        <w:t>.</w:t>
      </w:r>
    </w:p>
    <w:p w14:paraId="75AB03D7" w14:textId="77777777" w:rsidR="00224102" w:rsidRPr="00B008E3" w:rsidRDefault="00224102" w:rsidP="00224102">
      <w:pPr>
        <w:pStyle w:val="NormalWeb"/>
        <w:shd w:val="clear" w:color="auto" w:fill="FFFFFF"/>
        <w:spacing w:before="0" w:beforeAutospacing="0" w:after="0" w:afterAutospacing="0"/>
        <w:rPr>
          <w:rFonts w:ascii="Arial" w:hAnsi="Arial" w:cs="Arial"/>
          <w:sz w:val="22"/>
          <w:szCs w:val="22"/>
        </w:rPr>
      </w:pPr>
    </w:p>
    <w:p w14:paraId="280C1FA0" w14:textId="05C272A7" w:rsidR="005A0531" w:rsidRPr="00B008E3" w:rsidRDefault="00081B3C" w:rsidP="0023460E">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Certificate programs are online, self-paced programs which provide a certificate of completion and do not require continuing education. They are not the same as ICBA’s certification programs, which are instructor led and require continuing education to maintain the specific designation.</w:t>
      </w:r>
      <w:r w:rsidR="00AB4361">
        <w:rPr>
          <w:rFonts w:ascii="Arial" w:hAnsi="Arial" w:cs="Arial"/>
          <w:sz w:val="22"/>
          <w:szCs w:val="22"/>
        </w:rPr>
        <w:t xml:space="preserve"> </w:t>
      </w:r>
    </w:p>
    <w:p w14:paraId="08A461A1" w14:textId="24D204BA" w:rsidR="0023460E" w:rsidRDefault="00137295" w:rsidP="0023460E">
      <w:pPr>
        <w:pStyle w:val="NormalWeb"/>
        <w:shd w:val="clear" w:color="auto" w:fill="FFFFFF"/>
        <w:spacing w:before="0" w:beforeAutospacing="0" w:after="0" w:afterAutospacing="0"/>
        <w:rPr>
          <w:rFonts w:ascii="Arial" w:hAnsi="Arial" w:cs="Arial"/>
          <w:sz w:val="22"/>
          <w:szCs w:val="22"/>
        </w:rPr>
      </w:pPr>
      <w:r w:rsidRPr="00B008E3">
        <w:rPr>
          <w:rFonts w:ascii="Arial" w:hAnsi="Arial" w:cs="Arial"/>
          <w:sz w:val="22"/>
          <w:szCs w:val="22"/>
        </w:rPr>
        <w:t>Learn more at</w:t>
      </w:r>
      <w:r w:rsidR="00DB77F4" w:rsidRPr="00B008E3">
        <w:rPr>
          <w:rFonts w:ascii="Arial" w:hAnsi="Arial" w:cs="Arial"/>
          <w:sz w:val="22"/>
          <w:szCs w:val="22"/>
        </w:rPr>
        <w:t xml:space="preserve"> about bank-wide and </w:t>
      </w:r>
      <w:r w:rsidR="006E4446" w:rsidRPr="00B008E3">
        <w:rPr>
          <w:rFonts w:ascii="Arial" w:hAnsi="Arial" w:cs="Arial"/>
          <w:sz w:val="22"/>
          <w:szCs w:val="22"/>
        </w:rPr>
        <w:t>individual certificate programs at:</w:t>
      </w:r>
      <w:r w:rsidRPr="002B1A15">
        <w:rPr>
          <w:rFonts w:ascii="Arial" w:hAnsi="Arial" w:cs="Arial"/>
          <w:color w:val="212529"/>
          <w:sz w:val="22"/>
          <w:szCs w:val="22"/>
        </w:rPr>
        <w:t xml:space="preserve"> </w:t>
      </w:r>
      <w:hyperlink r:id="rId12" w:history="1">
        <w:r w:rsidR="0023460E">
          <w:rPr>
            <w:rStyle w:val="Hyperlink"/>
            <w:rFonts w:ascii="Arial" w:hAnsi="Arial" w:cs="Arial"/>
            <w:sz w:val="22"/>
            <w:szCs w:val="22"/>
          </w:rPr>
          <w:t>Online-training-center (icba.org)</w:t>
        </w:r>
      </w:hyperlink>
    </w:p>
    <w:p w14:paraId="640E97C9" w14:textId="77777777" w:rsidR="005F1D7C" w:rsidRDefault="005F1D7C" w:rsidP="00CE683D">
      <w:pPr>
        <w:spacing w:after="0" w:line="240" w:lineRule="auto"/>
        <w:rPr>
          <w:rFonts w:ascii="Arial" w:hAnsi="Arial" w:cs="Arial"/>
          <w:b/>
          <w:bCs/>
          <w:color w:val="005AE0"/>
        </w:rPr>
      </w:pPr>
    </w:p>
    <w:p w14:paraId="18B12E2E" w14:textId="42D0EC86" w:rsidR="001B3A96" w:rsidRPr="002B1A15" w:rsidRDefault="00646610" w:rsidP="00CE683D">
      <w:pPr>
        <w:spacing w:after="0" w:line="240" w:lineRule="auto"/>
        <w:rPr>
          <w:rFonts w:ascii="Arial" w:hAnsi="Arial" w:cs="Arial"/>
          <w:b/>
          <w:bCs/>
          <w:color w:val="005AE0"/>
        </w:rPr>
      </w:pPr>
      <w:r w:rsidRPr="002B1A15">
        <w:rPr>
          <w:rFonts w:ascii="Arial" w:hAnsi="Arial" w:cs="Arial"/>
          <w:b/>
          <w:bCs/>
          <w:color w:val="005AE0"/>
        </w:rPr>
        <w:lastRenderedPageBreak/>
        <w:t>I</w:t>
      </w:r>
      <w:r w:rsidR="005C219C" w:rsidRPr="002B1A15">
        <w:rPr>
          <w:rFonts w:ascii="Arial" w:hAnsi="Arial" w:cs="Arial"/>
          <w:b/>
          <w:bCs/>
          <w:color w:val="005AE0"/>
        </w:rPr>
        <w:t xml:space="preserve">ndividual </w:t>
      </w:r>
      <w:r w:rsidRPr="002B1A15">
        <w:rPr>
          <w:rFonts w:ascii="Arial" w:hAnsi="Arial" w:cs="Arial"/>
          <w:b/>
          <w:bCs/>
          <w:color w:val="005AE0"/>
        </w:rPr>
        <w:t>C</w:t>
      </w:r>
      <w:r w:rsidR="005C219C" w:rsidRPr="002B1A15">
        <w:rPr>
          <w:rFonts w:ascii="Arial" w:hAnsi="Arial" w:cs="Arial"/>
          <w:b/>
          <w:bCs/>
          <w:color w:val="005AE0"/>
        </w:rPr>
        <w:t>ourses</w:t>
      </w:r>
    </w:p>
    <w:p w14:paraId="5FFC09C6" w14:textId="49AE7D95" w:rsidR="00456340" w:rsidRPr="002B1A15" w:rsidRDefault="00456340" w:rsidP="00456340">
      <w:pPr>
        <w:pStyle w:val="NormalWeb"/>
        <w:shd w:val="clear" w:color="auto" w:fill="FFFFFF"/>
        <w:spacing w:before="0" w:beforeAutospacing="0" w:after="300" w:afterAutospacing="0"/>
        <w:rPr>
          <w:rFonts w:ascii="Arial" w:hAnsi="Arial" w:cs="Arial"/>
          <w:color w:val="212529"/>
          <w:sz w:val="22"/>
          <w:szCs w:val="22"/>
        </w:rPr>
      </w:pPr>
      <w:r w:rsidRPr="002B1A15">
        <w:rPr>
          <w:rFonts w:ascii="Arial" w:hAnsi="Arial" w:cs="Arial"/>
          <w:color w:val="212529"/>
          <w:sz w:val="22"/>
          <w:szCs w:val="22"/>
        </w:rPr>
        <w:t xml:space="preserve">Interested in a specific topic? Individual courses can be purchased a la carte. Course access is </w:t>
      </w:r>
      <w:r w:rsidR="00983773" w:rsidRPr="002B1A15">
        <w:rPr>
          <w:rFonts w:ascii="Arial" w:hAnsi="Arial" w:cs="Arial"/>
          <w:color w:val="212529"/>
          <w:sz w:val="22"/>
          <w:szCs w:val="22"/>
        </w:rPr>
        <w:t>granted only to the purchaser and is available for 365</w:t>
      </w:r>
      <w:r w:rsidR="00927A7E" w:rsidRPr="002B1A15">
        <w:rPr>
          <w:rFonts w:ascii="Arial" w:hAnsi="Arial" w:cs="Arial"/>
          <w:color w:val="212529"/>
          <w:sz w:val="22"/>
          <w:szCs w:val="22"/>
        </w:rPr>
        <w:t xml:space="preserve"> days</w:t>
      </w:r>
      <w:r w:rsidR="00983773" w:rsidRPr="002B1A15">
        <w:rPr>
          <w:rFonts w:ascii="Arial" w:hAnsi="Arial" w:cs="Arial"/>
          <w:color w:val="212529"/>
          <w:sz w:val="22"/>
          <w:szCs w:val="22"/>
        </w:rPr>
        <w:t xml:space="preserve"> from the date of purchase.</w:t>
      </w:r>
    </w:p>
    <w:p w14:paraId="50DC867A" w14:textId="7CC20E09" w:rsidR="005C219C" w:rsidRPr="002B1A15" w:rsidRDefault="00214AEF" w:rsidP="00CE683D">
      <w:pPr>
        <w:spacing w:after="0" w:line="240" w:lineRule="auto"/>
        <w:rPr>
          <w:rFonts w:ascii="Arial" w:hAnsi="Arial" w:cs="Arial"/>
          <w:color w:val="000000" w:themeColor="text1"/>
        </w:rPr>
      </w:pPr>
      <w:r w:rsidRPr="002B1A15">
        <w:rPr>
          <w:rFonts w:ascii="Arial" w:hAnsi="Arial" w:cs="Arial"/>
        </w:rPr>
        <w:t xml:space="preserve">Find your Course at: </w:t>
      </w:r>
      <w:hyperlink r:id="rId13" w:history="1">
        <w:r w:rsidR="00D94689" w:rsidRPr="002B1A15">
          <w:rPr>
            <w:rStyle w:val="Hyperlink"/>
            <w:rFonts w:ascii="Arial" w:hAnsi="Arial" w:cs="Arial"/>
          </w:rPr>
          <w:t>Individual Online Courses</w:t>
        </w:r>
      </w:hyperlink>
    </w:p>
    <w:sectPr w:rsidR="005C219C" w:rsidRPr="002B1A15" w:rsidSect="00AB4361">
      <w:headerReference w:type="default" r:id="rId14"/>
      <w:footerReference w:type="default" r:id="rId15"/>
      <w:pgSz w:w="12240" w:h="15840"/>
      <w:pgMar w:top="1170" w:right="1440" w:bottom="10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C271" w14:textId="77777777" w:rsidR="00507276" w:rsidRDefault="00507276" w:rsidP="00AD0BDE">
      <w:pPr>
        <w:spacing w:after="0" w:line="240" w:lineRule="auto"/>
      </w:pPr>
      <w:r>
        <w:separator/>
      </w:r>
    </w:p>
  </w:endnote>
  <w:endnote w:type="continuationSeparator" w:id="0">
    <w:p w14:paraId="06E622FE" w14:textId="77777777" w:rsidR="00507276" w:rsidRDefault="00507276" w:rsidP="00AD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495334"/>
      <w:docPartObj>
        <w:docPartGallery w:val="Page Numbers (Bottom of Page)"/>
        <w:docPartUnique/>
      </w:docPartObj>
    </w:sdtPr>
    <w:sdtEndPr>
      <w:rPr>
        <w:noProof/>
      </w:rPr>
    </w:sdtEndPr>
    <w:sdtContent>
      <w:p w14:paraId="6D50456A" w14:textId="77777777" w:rsidR="004F3893" w:rsidRDefault="004F3893" w:rsidP="004F3893">
        <w:pPr>
          <w:spacing w:after="0" w:line="240" w:lineRule="auto"/>
          <w:jc w:val="center"/>
          <w:rPr>
            <w:noProof/>
            <w:sz w:val="18"/>
            <w:szCs w:val="18"/>
          </w:rPr>
        </w:pPr>
        <w:r w:rsidRPr="004F3893">
          <w:rPr>
            <w:sz w:val="16"/>
            <w:szCs w:val="16"/>
          </w:rPr>
          <w:fldChar w:fldCharType="begin"/>
        </w:r>
        <w:r w:rsidRPr="004F3893">
          <w:rPr>
            <w:sz w:val="16"/>
            <w:szCs w:val="16"/>
          </w:rPr>
          <w:instrText xml:space="preserve"> PAGE   \* MERGEFORMAT </w:instrText>
        </w:r>
        <w:r w:rsidRPr="004F3893">
          <w:rPr>
            <w:sz w:val="16"/>
            <w:szCs w:val="16"/>
          </w:rPr>
          <w:fldChar w:fldCharType="separate"/>
        </w:r>
        <w:r w:rsidRPr="004F3893">
          <w:rPr>
            <w:noProof/>
            <w:sz w:val="16"/>
            <w:szCs w:val="16"/>
          </w:rPr>
          <w:t>2</w:t>
        </w:r>
        <w:r w:rsidRPr="004F3893">
          <w:rPr>
            <w:noProof/>
            <w:sz w:val="16"/>
            <w:szCs w:val="16"/>
          </w:rPr>
          <w:fldChar w:fldCharType="end"/>
        </w:r>
        <w:r w:rsidRPr="004F3893">
          <w:rPr>
            <w:noProof/>
            <w:sz w:val="16"/>
            <w:szCs w:val="16"/>
          </w:rPr>
          <w:t xml:space="preserve">     </w:t>
        </w:r>
        <w:r w:rsidRPr="004F3893">
          <w:rPr>
            <w:noProof/>
            <w:sz w:val="18"/>
            <w:szCs w:val="18"/>
          </w:rPr>
          <w:t xml:space="preserve">        </w:t>
        </w:r>
      </w:p>
      <w:p w14:paraId="1E1863F7" w14:textId="15D20EEA" w:rsidR="005517C1" w:rsidRDefault="004F3893" w:rsidP="00CD2A74">
        <w:pPr>
          <w:spacing w:after="0" w:line="240" w:lineRule="auto"/>
          <w:jc w:val="center"/>
          <w:rPr>
            <w:rFonts w:hAnsi="Calibri"/>
            <w:color w:val="000000" w:themeColor="text1"/>
            <w:kern w:val="24"/>
            <w:sz w:val="18"/>
            <w:szCs w:val="18"/>
          </w:rPr>
        </w:pPr>
        <w:r w:rsidRPr="004F3893">
          <w:rPr>
            <w:rFonts w:hAnsi="Calibri"/>
            <w:color w:val="000000" w:themeColor="text1"/>
            <w:kern w:val="24"/>
            <w:sz w:val="18"/>
            <w:szCs w:val="18"/>
          </w:rPr>
          <w:t>Confidential – For ICBA and CCBA use only</w:t>
        </w:r>
        <w:r w:rsidR="005517C1">
          <w:rPr>
            <w:rFonts w:hAnsi="Calibri"/>
            <w:color w:val="000000" w:themeColor="text1"/>
            <w:kern w:val="24"/>
            <w:sz w:val="18"/>
            <w:szCs w:val="18"/>
          </w:rPr>
          <w:t>.</w:t>
        </w:r>
      </w:p>
      <w:p w14:paraId="0C7FF784" w14:textId="00776DA4" w:rsidR="00AD0BDE" w:rsidRPr="00CD2A74" w:rsidRDefault="005517C1" w:rsidP="00CD2A74">
        <w:pPr>
          <w:spacing w:after="0" w:line="240" w:lineRule="auto"/>
          <w:jc w:val="center"/>
          <w:rPr>
            <w:noProof/>
            <w:sz w:val="18"/>
            <w:szCs w:val="18"/>
          </w:rPr>
        </w:pPr>
        <w:r>
          <w:rPr>
            <w:rFonts w:hAnsi="Calibri"/>
            <w:color w:val="000000" w:themeColor="text1"/>
            <w:kern w:val="24"/>
            <w:sz w:val="18"/>
            <w:szCs w:val="18"/>
          </w:rPr>
          <w:t xml:space="preserve">Revised </w:t>
        </w:r>
        <w:r w:rsidR="007A3D92">
          <w:rPr>
            <w:rFonts w:hAnsi="Calibri"/>
            <w:color w:val="000000" w:themeColor="text1"/>
            <w:kern w:val="24"/>
            <w:sz w:val="18"/>
            <w:szCs w:val="18"/>
          </w:rPr>
          <w:t>1.</w:t>
        </w:r>
        <w:r w:rsidR="00AB4361">
          <w:rPr>
            <w:rFonts w:hAnsi="Calibri"/>
            <w:color w:val="000000" w:themeColor="text1"/>
            <w:kern w:val="24"/>
            <w:sz w:val="18"/>
            <w:szCs w:val="18"/>
          </w:rPr>
          <w:t>9</w:t>
        </w:r>
        <w:r w:rsidR="007A3D92">
          <w:rPr>
            <w:rFonts w:hAnsi="Calibri"/>
            <w:color w:val="000000" w:themeColor="text1"/>
            <w:kern w:val="24"/>
            <w:sz w:val="18"/>
            <w:szCs w:val="18"/>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BDA7" w14:textId="77777777" w:rsidR="00507276" w:rsidRDefault="00507276" w:rsidP="00AD0BDE">
      <w:pPr>
        <w:spacing w:after="0" w:line="240" w:lineRule="auto"/>
      </w:pPr>
      <w:r>
        <w:separator/>
      </w:r>
    </w:p>
  </w:footnote>
  <w:footnote w:type="continuationSeparator" w:id="0">
    <w:p w14:paraId="3EC18D3E" w14:textId="77777777" w:rsidR="00507276" w:rsidRDefault="00507276" w:rsidP="00AD0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DC32" w14:textId="26741B2B" w:rsidR="0008399E" w:rsidRDefault="008C3126" w:rsidP="009A6D3D">
    <w:pPr>
      <w:ind w:left="2880"/>
    </w:pPr>
    <w:r w:rsidRPr="00672ACF">
      <w:rPr>
        <w:noProof/>
        <w:color w:val="000000" w:themeColor="text1"/>
      </w:rPr>
      <w:drawing>
        <wp:anchor distT="0" distB="0" distL="114300" distR="114300" simplePos="0" relativeHeight="251659264" behindDoc="0" locked="0" layoutInCell="1" allowOverlap="1" wp14:anchorId="09392A8F" wp14:editId="0094EFB4">
          <wp:simplePos x="0" y="0"/>
          <wp:positionH relativeFrom="column">
            <wp:posOffset>-476250</wp:posOffset>
          </wp:positionH>
          <wp:positionV relativeFrom="paragraph">
            <wp:posOffset>-222250</wp:posOffset>
          </wp:positionV>
          <wp:extent cx="1339850" cy="591910"/>
          <wp:effectExtent l="0" t="0" r="0" b="0"/>
          <wp:wrapNone/>
          <wp:docPr id="163804930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4149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9850" cy="591910"/>
                  </a:xfrm>
                  <a:prstGeom prst="rect">
                    <a:avLst/>
                  </a:prstGeom>
                </pic:spPr>
              </pic:pic>
            </a:graphicData>
          </a:graphic>
          <wp14:sizeRelH relativeFrom="page">
            <wp14:pctWidth>0</wp14:pctWidth>
          </wp14:sizeRelH>
          <wp14:sizeRelV relativeFrom="page">
            <wp14:pctHeight>0</wp14:pctHeight>
          </wp14:sizeRelV>
        </wp:anchor>
      </w:drawing>
    </w:r>
    <w:r w:rsidR="006B5268">
      <w:rPr>
        <w:rFonts w:cstheme="minorHAnsi"/>
        <w:b/>
        <w:bCs/>
        <w:caps/>
        <w:sz w:val="24"/>
        <w:szCs w:val="24"/>
      </w:rPr>
      <w:t xml:space="preserve">         </w:t>
    </w:r>
    <w:r w:rsidR="00AE7BD3" w:rsidRPr="009B6E5C">
      <w:rPr>
        <w:rFonts w:cstheme="minorHAnsi"/>
        <w:b/>
        <w:bCs/>
        <w:caps/>
        <w:sz w:val="24"/>
        <w:szCs w:val="24"/>
      </w:rPr>
      <w:t xml:space="preserve">Online </w:t>
    </w:r>
    <w:r w:rsidR="006615B8">
      <w:rPr>
        <w:rFonts w:cstheme="minorHAnsi"/>
        <w:b/>
        <w:bCs/>
        <w:caps/>
        <w:sz w:val="24"/>
        <w:szCs w:val="24"/>
      </w:rPr>
      <w:t xml:space="preserve">courses </w:t>
    </w:r>
    <w:r w:rsidR="00B96DC4">
      <w:rPr>
        <w:rFonts w:cstheme="minorHAnsi"/>
        <w:b/>
        <w:bCs/>
        <w:caps/>
        <w:sz w:val="24"/>
        <w:szCs w:val="24"/>
      </w:rPr>
      <w:t>202</w:t>
    </w:r>
    <w:r w:rsidR="00253B73">
      <w:rPr>
        <w:rFonts w:cstheme="minorHAnsi"/>
        <w:b/>
        <w:bCs/>
        <w:caps/>
        <w:sz w:val="24"/>
        <w:szCs w:val="24"/>
      </w:rPr>
      <w:t>6</w:t>
    </w:r>
  </w:p>
  <w:p w14:paraId="350718C6" w14:textId="6613E0A8" w:rsidR="0008399E" w:rsidRDefault="00083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83"/>
    <w:multiLevelType w:val="multilevel"/>
    <w:tmpl w:val="4CC6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0412"/>
    <w:multiLevelType w:val="hybridMultilevel"/>
    <w:tmpl w:val="7B14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4351"/>
    <w:multiLevelType w:val="multilevel"/>
    <w:tmpl w:val="6A58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176A1"/>
    <w:multiLevelType w:val="multilevel"/>
    <w:tmpl w:val="B7A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571F3"/>
    <w:multiLevelType w:val="multilevel"/>
    <w:tmpl w:val="8A1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54207"/>
    <w:multiLevelType w:val="multilevel"/>
    <w:tmpl w:val="872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D7EF8"/>
    <w:multiLevelType w:val="hybridMultilevel"/>
    <w:tmpl w:val="9B42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25278"/>
    <w:multiLevelType w:val="multilevel"/>
    <w:tmpl w:val="082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30619"/>
    <w:multiLevelType w:val="multilevel"/>
    <w:tmpl w:val="4496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F3F96"/>
    <w:multiLevelType w:val="multilevel"/>
    <w:tmpl w:val="5C4C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C47B7"/>
    <w:multiLevelType w:val="hybridMultilevel"/>
    <w:tmpl w:val="DC4E55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1FE27A6"/>
    <w:multiLevelType w:val="multilevel"/>
    <w:tmpl w:val="838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E815CA"/>
    <w:multiLevelType w:val="hybridMultilevel"/>
    <w:tmpl w:val="1D0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808A5"/>
    <w:multiLevelType w:val="multilevel"/>
    <w:tmpl w:val="943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422239">
    <w:abstractNumId w:val="4"/>
  </w:num>
  <w:num w:numId="2" w16cid:durableId="1956475780">
    <w:abstractNumId w:val="12"/>
  </w:num>
  <w:num w:numId="3" w16cid:durableId="1139109565">
    <w:abstractNumId w:val="1"/>
  </w:num>
  <w:num w:numId="4" w16cid:durableId="1849365683">
    <w:abstractNumId w:val="11"/>
  </w:num>
  <w:num w:numId="5" w16cid:durableId="1301886157">
    <w:abstractNumId w:val="3"/>
  </w:num>
  <w:num w:numId="6" w16cid:durableId="1365059652">
    <w:abstractNumId w:val="7"/>
  </w:num>
  <w:num w:numId="7" w16cid:durableId="1871608956">
    <w:abstractNumId w:val="9"/>
  </w:num>
  <w:num w:numId="8" w16cid:durableId="1662468620">
    <w:abstractNumId w:val="5"/>
  </w:num>
  <w:num w:numId="9" w16cid:durableId="101146506">
    <w:abstractNumId w:val="0"/>
  </w:num>
  <w:num w:numId="10" w16cid:durableId="365180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951919">
    <w:abstractNumId w:val="10"/>
  </w:num>
  <w:num w:numId="12" w16cid:durableId="601957960">
    <w:abstractNumId w:val="2"/>
  </w:num>
  <w:num w:numId="13" w16cid:durableId="1479106733">
    <w:abstractNumId w:val="8"/>
  </w:num>
  <w:num w:numId="14" w16cid:durableId="598179095">
    <w:abstractNumId w:val="13"/>
  </w:num>
  <w:num w:numId="15" w16cid:durableId="1109012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22"/>
    <w:rsid w:val="000028A7"/>
    <w:rsid w:val="00021967"/>
    <w:rsid w:val="00025658"/>
    <w:rsid w:val="00045571"/>
    <w:rsid w:val="0005175D"/>
    <w:rsid w:val="00054F76"/>
    <w:rsid w:val="000639E7"/>
    <w:rsid w:val="00077FF0"/>
    <w:rsid w:val="00081B3C"/>
    <w:rsid w:val="0008399E"/>
    <w:rsid w:val="000849C8"/>
    <w:rsid w:val="00096AFF"/>
    <w:rsid w:val="000B2604"/>
    <w:rsid w:val="000B6900"/>
    <w:rsid w:val="000B73FA"/>
    <w:rsid w:val="000C6441"/>
    <w:rsid w:val="000D2F98"/>
    <w:rsid w:val="00102A7B"/>
    <w:rsid w:val="0011718E"/>
    <w:rsid w:val="00135166"/>
    <w:rsid w:val="00137295"/>
    <w:rsid w:val="00140123"/>
    <w:rsid w:val="001446D9"/>
    <w:rsid w:val="00154E41"/>
    <w:rsid w:val="001818CF"/>
    <w:rsid w:val="00192B50"/>
    <w:rsid w:val="001B0EAD"/>
    <w:rsid w:val="001B3A96"/>
    <w:rsid w:val="001E0202"/>
    <w:rsid w:val="001E061D"/>
    <w:rsid w:val="001F01F6"/>
    <w:rsid w:val="00210861"/>
    <w:rsid w:val="00214AEF"/>
    <w:rsid w:val="002157CE"/>
    <w:rsid w:val="00216DB4"/>
    <w:rsid w:val="00221C41"/>
    <w:rsid w:val="00224102"/>
    <w:rsid w:val="0023460E"/>
    <w:rsid w:val="00242FEB"/>
    <w:rsid w:val="00250DF2"/>
    <w:rsid w:val="00253B73"/>
    <w:rsid w:val="00281798"/>
    <w:rsid w:val="00290A5D"/>
    <w:rsid w:val="0029251C"/>
    <w:rsid w:val="00293C62"/>
    <w:rsid w:val="002A56A1"/>
    <w:rsid w:val="002B1A15"/>
    <w:rsid w:val="002B2160"/>
    <w:rsid w:val="002C17D1"/>
    <w:rsid w:val="002C692A"/>
    <w:rsid w:val="002E22A5"/>
    <w:rsid w:val="002E6974"/>
    <w:rsid w:val="003464C9"/>
    <w:rsid w:val="00352B5E"/>
    <w:rsid w:val="003676E5"/>
    <w:rsid w:val="00376802"/>
    <w:rsid w:val="0038478D"/>
    <w:rsid w:val="003B4938"/>
    <w:rsid w:val="003C4F6E"/>
    <w:rsid w:val="003C50C5"/>
    <w:rsid w:val="003D1189"/>
    <w:rsid w:val="003D16DF"/>
    <w:rsid w:val="003D5100"/>
    <w:rsid w:val="003D5E44"/>
    <w:rsid w:val="003D6917"/>
    <w:rsid w:val="003E27CB"/>
    <w:rsid w:val="003F5960"/>
    <w:rsid w:val="00414228"/>
    <w:rsid w:val="00420A88"/>
    <w:rsid w:val="00440111"/>
    <w:rsid w:val="00456340"/>
    <w:rsid w:val="00472180"/>
    <w:rsid w:val="004830D2"/>
    <w:rsid w:val="00492B84"/>
    <w:rsid w:val="00496ABC"/>
    <w:rsid w:val="00496F7E"/>
    <w:rsid w:val="004A414B"/>
    <w:rsid w:val="004C3DA2"/>
    <w:rsid w:val="004D6628"/>
    <w:rsid w:val="004D6A50"/>
    <w:rsid w:val="004F3893"/>
    <w:rsid w:val="004F3B02"/>
    <w:rsid w:val="004F3DA9"/>
    <w:rsid w:val="00507276"/>
    <w:rsid w:val="0051083A"/>
    <w:rsid w:val="0053389F"/>
    <w:rsid w:val="005447A1"/>
    <w:rsid w:val="005517C1"/>
    <w:rsid w:val="00554E83"/>
    <w:rsid w:val="00571B9C"/>
    <w:rsid w:val="00573E1B"/>
    <w:rsid w:val="005919AB"/>
    <w:rsid w:val="005A0531"/>
    <w:rsid w:val="005C219C"/>
    <w:rsid w:val="005D079B"/>
    <w:rsid w:val="005D5D83"/>
    <w:rsid w:val="005D6689"/>
    <w:rsid w:val="005E14D8"/>
    <w:rsid w:val="005E335D"/>
    <w:rsid w:val="005F1D7C"/>
    <w:rsid w:val="00606296"/>
    <w:rsid w:val="006069F3"/>
    <w:rsid w:val="006178C1"/>
    <w:rsid w:val="0063206A"/>
    <w:rsid w:val="00646610"/>
    <w:rsid w:val="00646940"/>
    <w:rsid w:val="006615B8"/>
    <w:rsid w:val="00661647"/>
    <w:rsid w:val="00667413"/>
    <w:rsid w:val="006739CD"/>
    <w:rsid w:val="00687802"/>
    <w:rsid w:val="006A571D"/>
    <w:rsid w:val="006B03DD"/>
    <w:rsid w:val="006B5268"/>
    <w:rsid w:val="006C300B"/>
    <w:rsid w:val="006D4695"/>
    <w:rsid w:val="006D77A0"/>
    <w:rsid w:val="006E4446"/>
    <w:rsid w:val="0075719D"/>
    <w:rsid w:val="00757C75"/>
    <w:rsid w:val="00763E94"/>
    <w:rsid w:val="00780824"/>
    <w:rsid w:val="00784DC4"/>
    <w:rsid w:val="0079337C"/>
    <w:rsid w:val="007A068E"/>
    <w:rsid w:val="007A266D"/>
    <w:rsid w:val="007A3D92"/>
    <w:rsid w:val="007E0979"/>
    <w:rsid w:val="007E16DA"/>
    <w:rsid w:val="007E2E4E"/>
    <w:rsid w:val="008171C6"/>
    <w:rsid w:val="008173BD"/>
    <w:rsid w:val="00833DAD"/>
    <w:rsid w:val="0083483B"/>
    <w:rsid w:val="00835467"/>
    <w:rsid w:val="00840C25"/>
    <w:rsid w:val="008430DD"/>
    <w:rsid w:val="00854D6A"/>
    <w:rsid w:val="00860858"/>
    <w:rsid w:val="008727FF"/>
    <w:rsid w:val="008770C2"/>
    <w:rsid w:val="008B0765"/>
    <w:rsid w:val="008C2C0C"/>
    <w:rsid w:val="008C3126"/>
    <w:rsid w:val="008C563C"/>
    <w:rsid w:val="008D4607"/>
    <w:rsid w:val="008E5CFA"/>
    <w:rsid w:val="008F4290"/>
    <w:rsid w:val="008F6C83"/>
    <w:rsid w:val="008F725A"/>
    <w:rsid w:val="0090488A"/>
    <w:rsid w:val="00914415"/>
    <w:rsid w:val="009144F2"/>
    <w:rsid w:val="00922C1A"/>
    <w:rsid w:val="00927A7E"/>
    <w:rsid w:val="00936489"/>
    <w:rsid w:val="00944E9E"/>
    <w:rsid w:val="009570DC"/>
    <w:rsid w:val="00963F75"/>
    <w:rsid w:val="0097184D"/>
    <w:rsid w:val="0098039C"/>
    <w:rsid w:val="00983773"/>
    <w:rsid w:val="009A6D3D"/>
    <w:rsid w:val="009B2350"/>
    <w:rsid w:val="009C0B4D"/>
    <w:rsid w:val="009C6BE5"/>
    <w:rsid w:val="009D713C"/>
    <w:rsid w:val="009D7935"/>
    <w:rsid w:val="00A24E76"/>
    <w:rsid w:val="00A25AAA"/>
    <w:rsid w:val="00A355B3"/>
    <w:rsid w:val="00A63F73"/>
    <w:rsid w:val="00A6716E"/>
    <w:rsid w:val="00A74D54"/>
    <w:rsid w:val="00A760C9"/>
    <w:rsid w:val="00A84DC6"/>
    <w:rsid w:val="00A90986"/>
    <w:rsid w:val="00AB4361"/>
    <w:rsid w:val="00AD0BDE"/>
    <w:rsid w:val="00AD3C62"/>
    <w:rsid w:val="00AD5D53"/>
    <w:rsid w:val="00AE7BD3"/>
    <w:rsid w:val="00AF7509"/>
    <w:rsid w:val="00B008E3"/>
    <w:rsid w:val="00B33077"/>
    <w:rsid w:val="00B33B1D"/>
    <w:rsid w:val="00B4656F"/>
    <w:rsid w:val="00B53940"/>
    <w:rsid w:val="00B63145"/>
    <w:rsid w:val="00B6379B"/>
    <w:rsid w:val="00B96DC4"/>
    <w:rsid w:val="00BA13FC"/>
    <w:rsid w:val="00BA67C2"/>
    <w:rsid w:val="00BC0685"/>
    <w:rsid w:val="00BD3331"/>
    <w:rsid w:val="00BD6736"/>
    <w:rsid w:val="00BE2505"/>
    <w:rsid w:val="00BE37AA"/>
    <w:rsid w:val="00BE6A08"/>
    <w:rsid w:val="00BF2988"/>
    <w:rsid w:val="00C07526"/>
    <w:rsid w:val="00C1737E"/>
    <w:rsid w:val="00C22082"/>
    <w:rsid w:val="00C3289F"/>
    <w:rsid w:val="00C445FD"/>
    <w:rsid w:val="00C5052C"/>
    <w:rsid w:val="00C555AE"/>
    <w:rsid w:val="00C62992"/>
    <w:rsid w:val="00C66BD4"/>
    <w:rsid w:val="00C76351"/>
    <w:rsid w:val="00C76DD7"/>
    <w:rsid w:val="00CB013B"/>
    <w:rsid w:val="00CB34E1"/>
    <w:rsid w:val="00CB70CC"/>
    <w:rsid w:val="00CD2A74"/>
    <w:rsid w:val="00CE683D"/>
    <w:rsid w:val="00D16496"/>
    <w:rsid w:val="00D21E65"/>
    <w:rsid w:val="00D441C7"/>
    <w:rsid w:val="00D555AB"/>
    <w:rsid w:val="00D94689"/>
    <w:rsid w:val="00DA34E1"/>
    <w:rsid w:val="00DB05A2"/>
    <w:rsid w:val="00DB4F83"/>
    <w:rsid w:val="00DB77F4"/>
    <w:rsid w:val="00DC6978"/>
    <w:rsid w:val="00DD43D4"/>
    <w:rsid w:val="00DD5C6F"/>
    <w:rsid w:val="00DE71C7"/>
    <w:rsid w:val="00DF0BBB"/>
    <w:rsid w:val="00DF61CF"/>
    <w:rsid w:val="00E006FE"/>
    <w:rsid w:val="00E459E3"/>
    <w:rsid w:val="00E63E1C"/>
    <w:rsid w:val="00E666CD"/>
    <w:rsid w:val="00E825AD"/>
    <w:rsid w:val="00EA081D"/>
    <w:rsid w:val="00EA1994"/>
    <w:rsid w:val="00EB111C"/>
    <w:rsid w:val="00ED5D5A"/>
    <w:rsid w:val="00EE1122"/>
    <w:rsid w:val="00EF3C14"/>
    <w:rsid w:val="00F17731"/>
    <w:rsid w:val="00F20574"/>
    <w:rsid w:val="00F22A4E"/>
    <w:rsid w:val="00F27360"/>
    <w:rsid w:val="00F67544"/>
    <w:rsid w:val="00F7090A"/>
    <w:rsid w:val="00F72387"/>
    <w:rsid w:val="00F85A83"/>
    <w:rsid w:val="00FB6CC0"/>
    <w:rsid w:val="00FC3F98"/>
    <w:rsid w:val="00FC7387"/>
    <w:rsid w:val="00FE5F18"/>
    <w:rsid w:val="00FF7091"/>
    <w:rsid w:val="25558783"/>
    <w:rsid w:val="2C8199E0"/>
    <w:rsid w:val="4778FC2A"/>
    <w:rsid w:val="5A629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6AB4"/>
  <w15:chartTrackingRefBased/>
  <w15:docId w15:val="{DC7DBB3C-C0B1-4563-8FA1-43D9F7A7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11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464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A06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1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122"/>
    <w:rPr>
      <w:b/>
      <w:bCs/>
    </w:rPr>
  </w:style>
  <w:style w:type="character" w:styleId="Emphasis">
    <w:name w:val="Emphasis"/>
    <w:basedOn w:val="DefaultParagraphFont"/>
    <w:uiPriority w:val="20"/>
    <w:qFormat/>
    <w:rsid w:val="00EE1122"/>
    <w:rPr>
      <w:i/>
      <w:iCs/>
    </w:rPr>
  </w:style>
  <w:style w:type="character" w:customStyle="1" w:styleId="Heading2Char">
    <w:name w:val="Heading 2 Char"/>
    <w:basedOn w:val="DefaultParagraphFont"/>
    <w:link w:val="Heading2"/>
    <w:uiPriority w:val="9"/>
    <w:rsid w:val="00EE11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E1122"/>
    <w:rPr>
      <w:color w:val="0563C1" w:themeColor="hyperlink"/>
      <w:u w:val="single"/>
    </w:rPr>
  </w:style>
  <w:style w:type="character" w:styleId="UnresolvedMention">
    <w:name w:val="Unresolved Mention"/>
    <w:basedOn w:val="DefaultParagraphFont"/>
    <w:uiPriority w:val="99"/>
    <w:semiHidden/>
    <w:unhideWhenUsed/>
    <w:rsid w:val="00EE1122"/>
    <w:rPr>
      <w:color w:val="605E5C"/>
      <w:shd w:val="clear" w:color="auto" w:fill="E1DFDD"/>
    </w:rPr>
  </w:style>
  <w:style w:type="character" w:customStyle="1" w:styleId="Heading1Char">
    <w:name w:val="Heading 1 Char"/>
    <w:basedOn w:val="DefaultParagraphFont"/>
    <w:link w:val="Heading1"/>
    <w:uiPriority w:val="9"/>
    <w:rsid w:val="00420A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D0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BDE"/>
  </w:style>
  <w:style w:type="paragraph" w:styleId="Footer">
    <w:name w:val="footer"/>
    <w:basedOn w:val="Normal"/>
    <w:link w:val="FooterChar"/>
    <w:uiPriority w:val="99"/>
    <w:unhideWhenUsed/>
    <w:rsid w:val="00AD0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BDE"/>
  </w:style>
  <w:style w:type="paragraph" w:customStyle="1" w:styleId="sf-long-text">
    <w:name w:val="sf-long-text"/>
    <w:basedOn w:val="Normal"/>
    <w:rsid w:val="00E825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25AD"/>
    <w:rPr>
      <w:color w:val="954F72" w:themeColor="followedHyperlink"/>
      <w:u w:val="single"/>
    </w:rPr>
  </w:style>
  <w:style w:type="paragraph" w:styleId="ListParagraph">
    <w:name w:val="List Paragraph"/>
    <w:basedOn w:val="Normal"/>
    <w:uiPriority w:val="34"/>
    <w:qFormat/>
    <w:rsid w:val="00963F75"/>
    <w:pPr>
      <w:ind w:left="720"/>
      <w:contextualSpacing/>
    </w:pPr>
  </w:style>
  <w:style w:type="character" w:customStyle="1" w:styleId="Heading5Char">
    <w:name w:val="Heading 5 Char"/>
    <w:basedOn w:val="DefaultParagraphFont"/>
    <w:link w:val="Heading5"/>
    <w:uiPriority w:val="9"/>
    <w:semiHidden/>
    <w:rsid w:val="007A068E"/>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3464C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90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8267">
      <w:bodyDiv w:val="1"/>
      <w:marLeft w:val="0"/>
      <w:marRight w:val="0"/>
      <w:marTop w:val="0"/>
      <w:marBottom w:val="0"/>
      <w:divBdr>
        <w:top w:val="none" w:sz="0" w:space="0" w:color="auto"/>
        <w:left w:val="none" w:sz="0" w:space="0" w:color="auto"/>
        <w:bottom w:val="none" w:sz="0" w:space="0" w:color="auto"/>
        <w:right w:val="none" w:sz="0" w:space="0" w:color="auto"/>
      </w:divBdr>
      <w:divsChild>
        <w:div w:id="286590815">
          <w:marLeft w:val="-225"/>
          <w:marRight w:val="-225"/>
          <w:marTop w:val="0"/>
          <w:marBottom w:val="0"/>
          <w:divBdr>
            <w:top w:val="none" w:sz="0" w:space="0" w:color="auto"/>
            <w:left w:val="none" w:sz="0" w:space="0" w:color="auto"/>
            <w:bottom w:val="none" w:sz="0" w:space="0" w:color="auto"/>
            <w:right w:val="none" w:sz="0" w:space="0" w:color="auto"/>
          </w:divBdr>
          <w:divsChild>
            <w:div w:id="1440181453">
              <w:marLeft w:val="0"/>
              <w:marRight w:val="0"/>
              <w:marTop w:val="0"/>
              <w:marBottom w:val="0"/>
              <w:divBdr>
                <w:top w:val="none" w:sz="0" w:space="0" w:color="auto"/>
                <w:left w:val="none" w:sz="0" w:space="0" w:color="auto"/>
                <w:bottom w:val="none" w:sz="0" w:space="0" w:color="auto"/>
                <w:right w:val="none" w:sz="0" w:space="0" w:color="auto"/>
              </w:divBdr>
            </w:div>
            <w:div w:id="948123699">
              <w:marLeft w:val="0"/>
              <w:marRight w:val="0"/>
              <w:marTop w:val="0"/>
              <w:marBottom w:val="0"/>
              <w:divBdr>
                <w:top w:val="none" w:sz="0" w:space="0" w:color="auto"/>
                <w:left w:val="none" w:sz="0" w:space="0" w:color="auto"/>
                <w:bottom w:val="none" w:sz="0" w:space="0" w:color="auto"/>
                <w:right w:val="none" w:sz="0" w:space="0" w:color="auto"/>
              </w:divBdr>
              <w:divsChild>
                <w:div w:id="991524230">
                  <w:marLeft w:val="-225"/>
                  <w:marRight w:val="-225"/>
                  <w:marTop w:val="0"/>
                  <w:marBottom w:val="0"/>
                  <w:divBdr>
                    <w:top w:val="none" w:sz="0" w:space="0" w:color="auto"/>
                    <w:left w:val="none" w:sz="0" w:space="0" w:color="auto"/>
                    <w:bottom w:val="none" w:sz="0" w:space="0" w:color="auto"/>
                    <w:right w:val="none" w:sz="0" w:space="0" w:color="auto"/>
                  </w:divBdr>
                  <w:divsChild>
                    <w:div w:id="380373761">
                      <w:marLeft w:val="0"/>
                      <w:marRight w:val="0"/>
                      <w:marTop w:val="0"/>
                      <w:marBottom w:val="0"/>
                      <w:divBdr>
                        <w:top w:val="none" w:sz="0" w:space="0" w:color="auto"/>
                        <w:left w:val="none" w:sz="0" w:space="0" w:color="auto"/>
                        <w:bottom w:val="none" w:sz="0" w:space="0" w:color="auto"/>
                        <w:right w:val="none" w:sz="0" w:space="0" w:color="auto"/>
                      </w:divBdr>
                    </w:div>
                    <w:div w:id="1792750470">
                      <w:marLeft w:val="0"/>
                      <w:marRight w:val="0"/>
                      <w:marTop w:val="0"/>
                      <w:marBottom w:val="0"/>
                      <w:divBdr>
                        <w:top w:val="none" w:sz="0" w:space="0" w:color="auto"/>
                        <w:left w:val="none" w:sz="0" w:space="0" w:color="auto"/>
                        <w:bottom w:val="none" w:sz="0" w:space="0" w:color="auto"/>
                        <w:right w:val="none" w:sz="0" w:space="0" w:color="auto"/>
                      </w:divBdr>
                      <w:divsChild>
                        <w:div w:id="5731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1727">
          <w:marLeft w:val="-225"/>
          <w:marRight w:val="-225"/>
          <w:marTop w:val="0"/>
          <w:marBottom w:val="0"/>
          <w:divBdr>
            <w:top w:val="none" w:sz="0" w:space="0" w:color="auto"/>
            <w:left w:val="none" w:sz="0" w:space="0" w:color="auto"/>
            <w:bottom w:val="none" w:sz="0" w:space="0" w:color="auto"/>
            <w:right w:val="none" w:sz="0" w:space="0" w:color="auto"/>
          </w:divBdr>
          <w:divsChild>
            <w:div w:id="1597055413">
              <w:marLeft w:val="0"/>
              <w:marRight w:val="0"/>
              <w:marTop w:val="0"/>
              <w:marBottom w:val="0"/>
              <w:divBdr>
                <w:top w:val="none" w:sz="0" w:space="0" w:color="auto"/>
                <w:left w:val="none" w:sz="0" w:space="0" w:color="auto"/>
                <w:bottom w:val="none" w:sz="0" w:space="0" w:color="auto"/>
                <w:right w:val="none" w:sz="0" w:space="0" w:color="auto"/>
              </w:divBdr>
            </w:div>
            <w:div w:id="413823566">
              <w:marLeft w:val="0"/>
              <w:marRight w:val="0"/>
              <w:marTop w:val="0"/>
              <w:marBottom w:val="0"/>
              <w:divBdr>
                <w:top w:val="none" w:sz="0" w:space="0" w:color="auto"/>
                <w:left w:val="none" w:sz="0" w:space="0" w:color="auto"/>
                <w:bottom w:val="none" w:sz="0" w:space="0" w:color="auto"/>
                <w:right w:val="none" w:sz="0" w:space="0" w:color="auto"/>
              </w:divBdr>
              <w:divsChild>
                <w:div w:id="1384210706">
                  <w:marLeft w:val="-225"/>
                  <w:marRight w:val="-225"/>
                  <w:marTop w:val="0"/>
                  <w:marBottom w:val="0"/>
                  <w:divBdr>
                    <w:top w:val="none" w:sz="0" w:space="0" w:color="auto"/>
                    <w:left w:val="none" w:sz="0" w:space="0" w:color="auto"/>
                    <w:bottom w:val="none" w:sz="0" w:space="0" w:color="auto"/>
                    <w:right w:val="none" w:sz="0" w:space="0" w:color="auto"/>
                  </w:divBdr>
                  <w:divsChild>
                    <w:div w:id="967586927">
                      <w:marLeft w:val="0"/>
                      <w:marRight w:val="0"/>
                      <w:marTop w:val="0"/>
                      <w:marBottom w:val="0"/>
                      <w:divBdr>
                        <w:top w:val="none" w:sz="0" w:space="0" w:color="auto"/>
                        <w:left w:val="none" w:sz="0" w:space="0" w:color="auto"/>
                        <w:bottom w:val="none" w:sz="0" w:space="0" w:color="auto"/>
                        <w:right w:val="none" w:sz="0" w:space="0" w:color="auto"/>
                      </w:divBdr>
                    </w:div>
                    <w:div w:id="1624772651">
                      <w:marLeft w:val="0"/>
                      <w:marRight w:val="0"/>
                      <w:marTop w:val="0"/>
                      <w:marBottom w:val="0"/>
                      <w:divBdr>
                        <w:top w:val="none" w:sz="0" w:space="0" w:color="auto"/>
                        <w:left w:val="none" w:sz="0" w:space="0" w:color="auto"/>
                        <w:bottom w:val="none" w:sz="0" w:space="0" w:color="auto"/>
                        <w:right w:val="none" w:sz="0" w:space="0" w:color="auto"/>
                      </w:divBdr>
                      <w:divsChild>
                        <w:div w:id="4742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6070">
          <w:marLeft w:val="-225"/>
          <w:marRight w:val="-225"/>
          <w:marTop w:val="0"/>
          <w:marBottom w:val="0"/>
          <w:divBdr>
            <w:top w:val="none" w:sz="0" w:space="0" w:color="auto"/>
            <w:left w:val="none" w:sz="0" w:space="0" w:color="auto"/>
            <w:bottom w:val="none" w:sz="0" w:space="0" w:color="auto"/>
            <w:right w:val="none" w:sz="0" w:space="0" w:color="auto"/>
          </w:divBdr>
          <w:divsChild>
            <w:div w:id="313459546">
              <w:marLeft w:val="0"/>
              <w:marRight w:val="0"/>
              <w:marTop w:val="0"/>
              <w:marBottom w:val="0"/>
              <w:divBdr>
                <w:top w:val="none" w:sz="0" w:space="0" w:color="auto"/>
                <w:left w:val="none" w:sz="0" w:space="0" w:color="auto"/>
                <w:bottom w:val="none" w:sz="0" w:space="0" w:color="auto"/>
                <w:right w:val="none" w:sz="0" w:space="0" w:color="auto"/>
              </w:divBdr>
            </w:div>
            <w:div w:id="54397432">
              <w:marLeft w:val="0"/>
              <w:marRight w:val="0"/>
              <w:marTop w:val="0"/>
              <w:marBottom w:val="0"/>
              <w:divBdr>
                <w:top w:val="none" w:sz="0" w:space="0" w:color="auto"/>
                <w:left w:val="none" w:sz="0" w:space="0" w:color="auto"/>
                <w:bottom w:val="none" w:sz="0" w:space="0" w:color="auto"/>
                <w:right w:val="none" w:sz="0" w:space="0" w:color="auto"/>
              </w:divBdr>
              <w:divsChild>
                <w:div w:id="702025679">
                  <w:marLeft w:val="-225"/>
                  <w:marRight w:val="-225"/>
                  <w:marTop w:val="0"/>
                  <w:marBottom w:val="0"/>
                  <w:divBdr>
                    <w:top w:val="none" w:sz="0" w:space="0" w:color="auto"/>
                    <w:left w:val="none" w:sz="0" w:space="0" w:color="auto"/>
                    <w:bottom w:val="none" w:sz="0" w:space="0" w:color="auto"/>
                    <w:right w:val="none" w:sz="0" w:space="0" w:color="auto"/>
                  </w:divBdr>
                  <w:divsChild>
                    <w:div w:id="581183799">
                      <w:marLeft w:val="0"/>
                      <w:marRight w:val="0"/>
                      <w:marTop w:val="0"/>
                      <w:marBottom w:val="0"/>
                      <w:divBdr>
                        <w:top w:val="none" w:sz="0" w:space="0" w:color="auto"/>
                        <w:left w:val="none" w:sz="0" w:space="0" w:color="auto"/>
                        <w:bottom w:val="none" w:sz="0" w:space="0" w:color="auto"/>
                        <w:right w:val="none" w:sz="0" w:space="0" w:color="auto"/>
                      </w:divBdr>
                    </w:div>
                    <w:div w:id="1924795737">
                      <w:marLeft w:val="0"/>
                      <w:marRight w:val="0"/>
                      <w:marTop w:val="0"/>
                      <w:marBottom w:val="0"/>
                      <w:divBdr>
                        <w:top w:val="none" w:sz="0" w:space="0" w:color="auto"/>
                        <w:left w:val="none" w:sz="0" w:space="0" w:color="auto"/>
                        <w:bottom w:val="none" w:sz="0" w:space="0" w:color="auto"/>
                        <w:right w:val="none" w:sz="0" w:space="0" w:color="auto"/>
                      </w:divBdr>
                      <w:divsChild>
                        <w:div w:id="11251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518">
          <w:marLeft w:val="-225"/>
          <w:marRight w:val="-225"/>
          <w:marTop w:val="0"/>
          <w:marBottom w:val="0"/>
          <w:divBdr>
            <w:top w:val="none" w:sz="0" w:space="0" w:color="auto"/>
            <w:left w:val="none" w:sz="0" w:space="0" w:color="auto"/>
            <w:bottom w:val="none" w:sz="0" w:space="0" w:color="auto"/>
            <w:right w:val="none" w:sz="0" w:space="0" w:color="auto"/>
          </w:divBdr>
          <w:divsChild>
            <w:div w:id="938677971">
              <w:marLeft w:val="0"/>
              <w:marRight w:val="0"/>
              <w:marTop w:val="0"/>
              <w:marBottom w:val="0"/>
              <w:divBdr>
                <w:top w:val="none" w:sz="0" w:space="0" w:color="auto"/>
                <w:left w:val="none" w:sz="0" w:space="0" w:color="auto"/>
                <w:bottom w:val="none" w:sz="0" w:space="0" w:color="auto"/>
                <w:right w:val="none" w:sz="0" w:space="0" w:color="auto"/>
              </w:divBdr>
            </w:div>
            <w:div w:id="2059469767">
              <w:marLeft w:val="0"/>
              <w:marRight w:val="0"/>
              <w:marTop w:val="0"/>
              <w:marBottom w:val="0"/>
              <w:divBdr>
                <w:top w:val="none" w:sz="0" w:space="0" w:color="auto"/>
                <w:left w:val="none" w:sz="0" w:space="0" w:color="auto"/>
                <w:bottom w:val="none" w:sz="0" w:space="0" w:color="auto"/>
                <w:right w:val="none" w:sz="0" w:space="0" w:color="auto"/>
              </w:divBdr>
              <w:divsChild>
                <w:div w:id="1983078567">
                  <w:marLeft w:val="-225"/>
                  <w:marRight w:val="-225"/>
                  <w:marTop w:val="0"/>
                  <w:marBottom w:val="0"/>
                  <w:divBdr>
                    <w:top w:val="none" w:sz="0" w:space="0" w:color="auto"/>
                    <w:left w:val="none" w:sz="0" w:space="0" w:color="auto"/>
                    <w:bottom w:val="none" w:sz="0" w:space="0" w:color="auto"/>
                    <w:right w:val="none" w:sz="0" w:space="0" w:color="auto"/>
                  </w:divBdr>
                  <w:divsChild>
                    <w:div w:id="682124573">
                      <w:marLeft w:val="0"/>
                      <w:marRight w:val="0"/>
                      <w:marTop w:val="0"/>
                      <w:marBottom w:val="0"/>
                      <w:divBdr>
                        <w:top w:val="none" w:sz="0" w:space="0" w:color="auto"/>
                        <w:left w:val="none" w:sz="0" w:space="0" w:color="auto"/>
                        <w:bottom w:val="none" w:sz="0" w:space="0" w:color="auto"/>
                        <w:right w:val="none" w:sz="0" w:space="0" w:color="auto"/>
                      </w:divBdr>
                    </w:div>
                    <w:div w:id="548499820">
                      <w:marLeft w:val="0"/>
                      <w:marRight w:val="0"/>
                      <w:marTop w:val="0"/>
                      <w:marBottom w:val="0"/>
                      <w:divBdr>
                        <w:top w:val="none" w:sz="0" w:space="0" w:color="auto"/>
                        <w:left w:val="none" w:sz="0" w:space="0" w:color="auto"/>
                        <w:bottom w:val="none" w:sz="0" w:space="0" w:color="auto"/>
                        <w:right w:val="none" w:sz="0" w:space="0" w:color="auto"/>
                      </w:divBdr>
                      <w:divsChild>
                        <w:div w:id="9037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9798">
          <w:marLeft w:val="-225"/>
          <w:marRight w:val="-225"/>
          <w:marTop w:val="0"/>
          <w:marBottom w:val="0"/>
          <w:divBdr>
            <w:top w:val="none" w:sz="0" w:space="0" w:color="auto"/>
            <w:left w:val="none" w:sz="0" w:space="0" w:color="auto"/>
            <w:bottom w:val="none" w:sz="0" w:space="0" w:color="auto"/>
            <w:right w:val="none" w:sz="0" w:space="0" w:color="auto"/>
          </w:divBdr>
          <w:divsChild>
            <w:div w:id="2039159550">
              <w:marLeft w:val="0"/>
              <w:marRight w:val="0"/>
              <w:marTop w:val="0"/>
              <w:marBottom w:val="0"/>
              <w:divBdr>
                <w:top w:val="none" w:sz="0" w:space="0" w:color="auto"/>
                <w:left w:val="none" w:sz="0" w:space="0" w:color="auto"/>
                <w:bottom w:val="none" w:sz="0" w:space="0" w:color="auto"/>
                <w:right w:val="none" w:sz="0" w:space="0" w:color="auto"/>
              </w:divBdr>
            </w:div>
            <w:div w:id="1050105519">
              <w:marLeft w:val="0"/>
              <w:marRight w:val="0"/>
              <w:marTop w:val="0"/>
              <w:marBottom w:val="0"/>
              <w:divBdr>
                <w:top w:val="none" w:sz="0" w:space="0" w:color="auto"/>
                <w:left w:val="none" w:sz="0" w:space="0" w:color="auto"/>
                <w:bottom w:val="none" w:sz="0" w:space="0" w:color="auto"/>
                <w:right w:val="none" w:sz="0" w:space="0" w:color="auto"/>
              </w:divBdr>
              <w:divsChild>
                <w:div w:id="703408563">
                  <w:marLeft w:val="-225"/>
                  <w:marRight w:val="-225"/>
                  <w:marTop w:val="0"/>
                  <w:marBottom w:val="0"/>
                  <w:divBdr>
                    <w:top w:val="none" w:sz="0" w:space="0" w:color="auto"/>
                    <w:left w:val="none" w:sz="0" w:space="0" w:color="auto"/>
                    <w:bottom w:val="none" w:sz="0" w:space="0" w:color="auto"/>
                    <w:right w:val="none" w:sz="0" w:space="0" w:color="auto"/>
                  </w:divBdr>
                  <w:divsChild>
                    <w:div w:id="509294594">
                      <w:marLeft w:val="0"/>
                      <w:marRight w:val="0"/>
                      <w:marTop w:val="0"/>
                      <w:marBottom w:val="0"/>
                      <w:divBdr>
                        <w:top w:val="none" w:sz="0" w:space="0" w:color="auto"/>
                        <w:left w:val="none" w:sz="0" w:space="0" w:color="auto"/>
                        <w:bottom w:val="none" w:sz="0" w:space="0" w:color="auto"/>
                        <w:right w:val="none" w:sz="0" w:space="0" w:color="auto"/>
                      </w:divBdr>
                    </w:div>
                    <w:div w:id="125855165">
                      <w:marLeft w:val="0"/>
                      <w:marRight w:val="0"/>
                      <w:marTop w:val="0"/>
                      <w:marBottom w:val="0"/>
                      <w:divBdr>
                        <w:top w:val="none" w:sz="0" w:space="0" w:color="auto"/>
                        <w:left w:val="none" w:sz="0" w:space="0" w:color="auto"/>
                        <w:bottom w:val="none" w:sz="0" w:space="0" w:color="auto"/>
                        <w:right w:val="none" w:sz="0" w:space="0" w:color="auto"/>
                      </w:divBdr>
                      <w:divsChild>
                        <w:div w:id="11052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7899">
          <w:marLeft w:val="-225"/>
          <w:marRight w:val="-225"/>
          <w:marTop w:val="0"/>
          <w:marBottom w:val="0"/>
          <w:divBdr>
            <w:top w:val="none" w:sz="0" w:space="0" w:color="auto"/>
            <w:left w:val="none" w:sz="0" w:space="0" w:color="auto"/>
            <w:bottom w:val="none" w:sz="0" w:space="0" w:color="auto"/>
            <w:right w:val="none" w:sz="0" w:space="0" w:color="auto"/>
          </w:divBdr>
          <w:divsChild>
            <w:div w:id="1058867728">
              <w:marLeft w:val="0"/>
              <w:marRight w:val="0"/>
              <w:marTop w:val="0"/>
              <w:marBottom w:val="0"/>
              <w:divBdr>
                <w:top w:val="none" w:sz="0" w:space="0" w:color="auto"/>
                <w:left w:val="none" w:sz="0" w:space="0" w:color="auto"/>
                <w:bottom w:val="none" w:sz="0" w:space="0" w:color="auto"/>
                <w:right w:val="none" w:sz="0" w:space="0" w:color="auto"/>
              </w:divBdr>
            </w:div>
            <w:div w:id="1129278953">
              <w:marLeft w:val="0"/>
              <w:marRight w:val="0"/>
              <w:marTop w:val="0"/>
              <w:marBottom w:val="0"/>
              <w:divBdr>
                <w:top w:val="none" w:sz="0" w:space="0" w:color="auto"/>
                <w:left w:val="none" w:sz="0" w:space="0" w:color="auto"/>
                <w:bottom w:val="none" w:sz="0" w:space="0" w:color="auto"/>
                <w:right w:val="none" w:sz="0" w:space="0" w:color="auto"/>
              </w:divBdr>
              <w:divsChild>
                <w:div w:id="1660116640">
                  <w:marLeft w:val="-225"/>
                  <w:marRight w:val="-225"/>
                  <w:marTop w:val="0"/>
                  <w:marBottom w:val="0"/>
                  <w:divBdr>
                    <w:top w:val="none" w:sz="0" w:space="0" w:color="auto"/>
                    <w:left w:val="none" w:sz="0" w:space="0" w:color="auto"/>
                    <w:bottom w:val="none" w:sz="0" w:space="0" w:color="auto"/>
                    <w:right w:val="none" w:sz="0" w:space="0" w:color="auto"/>
                  </w:divBdr>
                  <w:divsChild>
                    <w:div w:id="275796349">
                      <w:marLeft w:val="0"/>
                      <w:marRight w:val="0"/>
                      <w:marTop w:val="0"/>
                      <w:marBottom w:val="0"/>
                      <w:divBdr>
                        <w:top w:val="none" w:sz="0" w:space="0" w:color="auto"/>
                        <w:left w:val="none" w:sz="0" w:space="0" w:color="auto"/>
                        <w:bottom w:val="none" w:sz="0" w:space="0" w:color="auto"/>
                        <w:right w:val="none" w:sz="0" w:space="0" w:color="auto"/>
                      </w:divBdr>
                    </w:div>
                    <w:div w:id="1367024091">
                      <w:marLeft w:val="0"/>
                      <w:marRight w:val="0"/>
                      <w:marTop w:val="0"/>
                      <w:marBottom w:val="0"/>
                      <w:divBdr>
                        <w:top w:val="none" w:sz="0" w:space="0" w:color="auto"/>
                        <w:left w:val="none" w:sz="0" w:space="0" w:color="auto"/>
                        <w:bottom w:val="none" w:sz="0" w:space="0" w:color="auto"/>
                        <w:right w:val="none" w:sz="0" w:space="0" w:color="auto"/>
                      </w:divBdr>
                      <w:divsChild>
                        <w:div w:id="10798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3982">
      <w:bodyDiv w:val="1"/>
      <w:marLeft w:val="0"/>
      <w:marRight w:val="0"/>
      <w:marTop w:val="0"/>
      <w:marBottom w:val="0"/>
      <w:divBdr>
        <w:top w:val="none" w:sz="0" w:space="0" w:color="auto"/>
        <w:left w:val="none" w:sz="0" w:space="0" w:color="auto"/>
        <w:bottom w:val="none" w:sz="0" w:space="0" w:color="auto"/>
        <w:right w:val="none" w:sz="0" w:space="0" w:color="auto"/>
      </w:divBdr>
    </w:div>
    <w:div w:id="101609376">
      <w:bodyDiv w:val="1"/>
      <w:marLeft w:val="0"/>
      <w:marRight w:val="0"/>
      <w:marTop w:val="0"/>
      <w:marBottom w:val="0"/>
      <w:divBdr>
        <w:top w:val="none" w:sz="0" w:space="0" w:color="auto"/>
        <w:left w:val="none" w:sz="0" w:space="0" w:color="auto"/>
        <w:bottom w:val="none" w:sz="0" w:space="0" w:color="auto"/>
        <w:right w:val="none" w:sz="0" w:space="0" w:color="auto"/>
      </w:divBdr>
    </w:div>
    <w:div w:id="290331515">
      <w:bodyDiv w:val="1"/>
      <w:marLeft w:val="0"/>
      <w:marRight w:val="0"/>
      <w:marTop w:val="0"/>
      <w:marBottom w:val="0"/>
      <w:divBdr>
        <w:top w:val="none" w:sz="0" w:space="0" w:color="auto"/>
        <w:left w:val="none" w:sz="0" w:space="0" w:color="auto"/>
        <w:bottom w:val="none" w:sz="0" w:space="0" w:color="auto"/>
        <w:right w:val="none" w:sz="0" w:space="0" w:color="auto"/>
      </w:divBdr>
    </w:div>
    <w:div w:id="612396776">
      <w:bodyDiv w:val="1"/>
      <w:marLeft w:val="0"/>
      <w:marRight w:val="0"/>
      <w:marTop w:val="0"/>
      <w:marBottom w:val="0"/>
      <w:divBdr>
        <w:top w:val="none" w:sz="0" w:space="0" w:color="auto"/>
        <w:left w:val="none" w:sz="0" w:space="0" w:color="auto"/>
        <w:bottom w:val="none" w:sz="0" w:space="0" w:color="auto"/>
        <w:right w:val="none" w:sz="0" w:space="0" w:color="auto"/>
      </w:divBdr>
    </w:div>
    <w:div w:id="752362603">
      <w:bodyDiv w:val="1"/>
      <w:marLeft w:val="0"/>
      <w:marRight w:val="0"/>
      <w:marTop w:val="0"/>
      <w:marBottom w:val="0"/>
      <w:divBdr>
        <w:top w:val="none" w:sz="0" w:space="0" w:color="auto"/>
        <w:left w:val="none" w:sz="0" w:space="0" w:color="auto"/>
        <w:bottom w:val="none" w:sz="0" w:space="0" w:color="auto"/>
        <w:right w:val="none" w:sz="0" w:space="0" w:color="auto"/>
      </w:divBdr>
      <w:divsChild>
        <w:div w:id="317459495">
          <w:marLeft w:val="-225"/>
          <w:marRight w:val="-225"/>
          <w:marTop w:val="0"/>
          <w:marBottom w:val="0"/>
          <w:divBdr>
            <w:top w:val="none" w:sz="0" w:space="0" w:color="auto"/>
            <w:left w:val="none" w:sz="0" w:space="0" w:color="auto"/>
            <w:bottom w:val="none" w:sz="0" w:space="0" w:color="auto"/>
            <w:right w:val="none" w:sz="0" w:space="0" w:color="auto"/>
          </w:divBdr>
          <w:divsChild>
            <w:div w:id="334185856">
              <w:marLeft w:val="0"/>
              <w:marRight w:val="0"/>
              <w:marTop w:val="0"/>
              <w:marBottom w:val="0"/>
              <w:divBdr>
                <w:top w:val="none" w:sz="0" w:space="0" w:color="auto"/>
                <w:left w:val="none" w:sz="0" w:space="0" w:color="auto"/>
                <w:bottom w:val="none" w:sz="0" w:space="0" w:color="auto"/>
                <w:right w:val="none" w:sz="0" w:space="0" w:color="auto"/>
              </w:divBdr>
            </w:div>
            <w:div w:id="491025356">
              <w:marLeft w:val="0"/>
              <w:marRight w:val="0"/>
              <w:marTop w:val="0"/>
              <w:marBottom w:val="0"/>
              <w:divBdr>
                <w:top w:val="none" w:sz="0" w:space="0" w:color="auto"/>
                <w:left w:val="none" w:sz="0" w:space="0" w:color="auto"/>
                <w:bottom w:val="none" w:sz="0" w:space="0" w:color="auto"/>
                <w:right w:val="none" w:sz="0" w:space="0" w:color="auto"/>
              </w:divBdr>
              <w:divsChild>
                <w:div w:id="13070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8434">
      <w:bodyDiv w:val="1"/>
      <w:marLeft w:val="0"/>
      <w:marRight w:val="0"/>
      <w:marTop w:val="0"/>
      <w:marBottom w:val="0"/>
      <w:divBdr>
        <w:top w:val="none" w:sz="0" w:space="0" w:color="auto"/>
        <w:left w:val="none" w:sz="0" w:space="0" w:color="auto"/>
        <w:bottom w:val="none" w:sz="0" w:space="0" w:color="auto"/>
        <w:right w:val="none" w:sz="0" w:space="0" w:color="auto"/>
      </w:divBdr>
      <w:divsChild>
        <w:div w:id="1484736125">
          <w:marLeft w:val="-225"/>
          <w:marRight w:val="-225"/>
          <w:marTop w:val="0"/>
          <w:marBottom w:val="0"/>
          <w:divBdr>
            <w:top w:val="none" w:sz="0" w:space="0" w:color="auto"/>
            <w:left w:val="none" w:sz="0" w:space="0" w:color="auto"/>
            <w:bottom w:val="none" w:sz="0" w:space="0" w:color="auto"/>
            <w:right w:val="none" w:sz="0" w:space="0" w:color="auto"/>
          </w:divBdr>
          <w:divsChild>
            <w:div w:id="1904364962">
              <w:marLeft w:val="0"/>
              <w:marRight w:val="0"/>
              <w:marTop w:val="0"/>
              <w:marBottom w:val="0"/>
              <w:divBdr>
                <w:top w:val="none" w:sz="0" w:space="0" w:color="auto"/>
                <w:left w:val="none" w:sz="0" w:space="0" w:color="auto"/>
                <w:bottom w:val="none" w:sz="0" w:space="0" w:color="auto"/>
                <w:right w:val="none" w:sz="0" w:space="0" w:color="auto"/>
              </w:divBdr>
              <w:divsChild>
                <w:div w:id="340857947">
                  <w:marLeft w:val="0"/>
                  <w:marRight w:val="0"/>
                  <w:marTop w:val="0"/>
                  <w:marBottom w:val="0"/>
                  <w:divBdr>
                    <w:top w:val="none" w:sz="0" w:space="0" w:color="auto"/>
                    <w:left w:val="none" w:sz="0" w:space="0" w:color="auto"/>
                    <w:bottom w:val="none" w:sz="0" w:space="0" w:color="auto"/>
                    <w:right w:val="none" w:sz="0" w:space="0" w:color="auto"/>
                  </w:divBdr>
                  <w:divsChild>
                    <w:div w:id="20599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2607">
          <w:marLeft w:val="-225"/>
          <w:marRight w:val="-225"/>
          <w:marTop w:val="0"/>
          <w:marBottom w:val="0"/>
          <w:divBdr>
            <w:top w:val="none" w:sz="0" w:space="0" w:color="auto"/>
            <w:left w:val="none" w:sz="0" w:space="0" w:color="auto"/>
            <w:bottom w:val="none" w:sz="0" w:space="0" w:color="auto"/>
            <w:right w:val="none" w:sz="0" w:space="0" w:color="auto"/>
          </w:divBdr>
          <w:divsChild>
            <w:div w:id="2108575509">
              <w:marLeft w:val="0"/>
              <w:marRight w:val="0"/>
              <w:marTop w:val="0"/>
              <w:marBottom w:val="0"/>
              <w:divBdr>
                <w:top w:val="none" w:sz="0" w:space="0" w:color="auto"/>
                <w:left w:val="none" w:sz="0" w:space="0" w:color="auto"/>
                <w:bottom w:val="none" w:sz="0" w:space="0" w:color="auto"/>
                <w:right w:val="none" w:sz="0" w:space="0" w:color="auto"/>
              </w:divBdr>
              <w:divsChild>
                <w:div w:id="1127041803">
                  <w:marLeft w:val="0"/>
                  <w:marRight w:val="0"/>
                  <w:marTop w:val="0"/>
                  <w:marBottom w:val="0"/>
                  <w:divBdr>
                    <w:top w:val="none" w:sz="0" w:space="0" w:color="auto"/>
                    <w:left w:val="none" w:sz="0" w:space="0" w:color="auto"/>
                    <w:bottom w:val="none" w:sz="0" w:space="0" w:color="auto"/>
                    <w:right w:val="none" w:sz="0" w:space="0" w:color="auto"/>
                  </w:divBdr>
                  <w:divsChild>
                    <w:div w:id="6108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2648">
      <w:bodyDiv w:val="1"/>
      <w:marLeft w:val="0"/>
      <w:marRight w:val="0"/>
      <w:marTop w:val="0"/>
      <w:marBottom w:val="0"/>
      <w:divBdr>
        <w:top w:val="none" w:sz="0" w:space="0" w:color="auto"/>
        <w:left w:val="none" w:sz="0" w:space="0" w:color="auto"/>
        <w:bottom w:val="none" w:sz="0" w:space="0" w:color="auto"/>
        <w:right w:val="none" w:sz="0" w:space="0" w:color="auto"/>
      </w:divBdr>
      <w:divsChild>
        <w:div w:id="509760212">
          <w:marLeft w:val="-225"/>
          <w:marRight w:val="-225"/>
          <w:marTop w:val="0"/>
          <w:marBottom w:val="0"/>
          <w:divBdr>
            <w:top w:val="none" w:sz="0" w:space="0" w:color="auto"/>
            <w:left w:val="none" w:sz="0" w:space="0" w:color="auto"/>
            <w:bottom w:val="none" w:sz="0" w:space="0" w:color="auto"/>
            <w:right w:val="none" w:sz="0" w:space="0" w:color="auto"/>
          </w:divBdr>
          <w:divsChild>
            <w:div w:id="1600019553">
              <w:marLeft w:val="0"/>
              <w:marRight w:val="0"/>
              <w:marTop w:val="0"/>
              <w:marBottom w:val="0"/>
              <w:divBdr>
                <w:top w:val="none" w:sz="0" w:space="0" w:color="auto"/>
                <w:left w:val="none" w:sz="0" w:space="0" w:color="auto"/>
                <w:bottom w:val="none" w:sz="0" w:space="0" w:color="auto"/>
                <w:right w:val="none" w:sz="0" w:space="0" w:color="auto"/>
              </w:divBdr>
              <w:divsChild>
                <w:div w:id="1630696599">
                  <w:marLeft w:val="0"/>
                  <w:marRight w:val="0"/>
                  <w:marTop w:val="0"/>
                  <w:marBottom w:val="0"/>
                  <w:divBdr>
                    <w:top w:val="none" w:sz="0" w:space="0" w:color="auto"/>
                    <w:left w:val="none" w:sz="0" w:space="0" w:color="auto"/>
                    <w:bottom w:val="none" w:sz="0" w:space="0" w:color="auto"/>
                    <w:right w:val="none" w:sz="0" w:space="0" w:color="auto"/>
                  </w:divBdr>
                  <w:divsChild>
                    <w:div w:id="12279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20003">
          <w:marLeft w:val="-225"/>
          <w:marRight w:val="-225"/>
          <w:marTop w:val="0"/>
          <w:marBottom w:val="0"/>
          <w:divBdr>
            <w:top w:val="none" w:sz="0" w:space="0" w:color="auto"/>
            <w:left w:val="none" w:sz="0" w:space="0" w:color="auto"/>
            <w:bottom w:val="none" w:sz="0" w:space="0" w:color="auto"/>
            <w:right w:val="none" w:sz="0" w:space="0" w:color="auto"/>
          </w:divBdr>
          <w:divsChild>
            <w:div w:id="260533293">
              <w:marLeft w:val="0"/>
              <w:marRight w:val="0"/>
              <w:marTop w:val="0"/>
              <w:marBottom w:val="0"/>
              <w:divBdr>
                <w:top w:val="none" w:sz="0" w:space="0" w:color="auto"/>
                <w:left w:val="none" w:sz="0" w:space="0" w:color="auto"/>
                <w:bottom w:val="none" w:sz="0" w:space="0" w:color="auto"/>
                <w:right w:val="none" w:sz="0" w:space="0" w:color="auto"/>
              </w:divBdr>
              <w:divsChild>
                <w:div w:id="1675188607">
                  <w:marLeft w:val="0"/>
                  <w:marRight w:val="0"/>
                  <w:marTop w:val="0"/>
                  <w:marBottom w:val="0"/>
                  <w:divBdr>
                    <w:top w:val="none" w:sz="0" w:space="0" w:color="auto"/>
                    <w:left w:val="none" w:sz="0" w:space="0" w:color="auto"/>
                    <w:bottom w:val="none" w:sz="0" w:space="0" w:color="auto"/>
                    <w:right w:val="none" w:sz="0" w:space="0" w:color="auto"/>
                  </w:divBdr>
                  <w:divsChild>
                    <w:div w:id="5829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4464">
      <w:bodyDiv w:val="1"/>
      <w:marLeft w:val="0"/>
      <w:marRight w:val="0"/>
      <w:marTop w:val="0"/>
      <w:marBottom w:val="0"/>
      <w:divBdr>
        <w:top w:val="none" w:sz="0" w:space="0" w:color="auto"/>
        <w:left w:val="none" w:sz="0" w:space="0" w:color="auto"/>
        <w:bottom w:val="none" w:sz="0" w:space="0" w:color="auto"/>
        <w:right w:val="none" w:sz="0" w:space="0" w:color="auto"/>
      </w:divBdr>
    </w:div>
    <w:div w:id="1727681987">
      <w:bodyDiv w:val="1"/>
      <w:marLeft w:val="0"/>
      <w:marRight w:val="0"/>
      <w:marTop w:val="0"/>
      <w:marBottom w:val="0"/>
      <w:divBdr>
        <w:top w:val="none" w:sz="0" w:space="0" w:color="auto"/>
        <w:left w:val="none" w:sz="0" w:space="0" w:color="auto"/>
        <w:bottom w:val="none" w:sz="0" w:space="0" w:color="auto"/>
        <w:right w:val="none" w:sz="0" w:space="0" w:color="auto"/>
      </w:divBdr>
      <w:divsChild>
        <w:div w:id="2009165445">
          <w:marLeft w:val="0"/>
          <w:marRight w:val="0"/>
          <w:marTop w:val="0"/>
          <w:marBottom w:val="0"/>
          <w:divBdr>
            <w:top w:val="none" w:sz="0" w:space="0" w:color="auto"/>
            <w:left w:val="none" w:sz="0" w:space="0" w:color="auto"/>
            <w:bottom w:val="none" w:sz="0" w:space="0" w:color="auto"/>
            <w:right w:val="none" w:sz="0" w:space="0" w:color="auto"/>
          </w:divBdr>
          <w:divsChild>
            <w:div w:id="1019115765">
              <w:marLeft w:val="0"/>
              <w:marRight w:val="0"/>
              <w:marTop w:val="0"/>
              <w:marBottom w:val="0"/>
              <w:divBdr>
                <w:top w:val="none" w:sz="0" w:space="0" w:color="auto"/>
                <w:left w:val="none" w:sz="0" w:space="0" w:color="auto"/>
                <w:bottom w:val="none" w:sz="0" w:space="0" w:color="auto"/>
                <w:right w:val="none" w:sz="0" w:space="0" w:color="auto"/>
              </w:divBdr>
            </w:div>
          </w:divsChild>
        </w:div>
        <w:div w:id="423304040">
          <w:marLeft w:val="-225"/>
          <w:marRight w:val="-225"/>
          <w:marTop w:val="0"/>
          <w:marBottom w:val="0"/>
          <w:divBdr>
            <w:top w:val="none" w:sz="0" w:space="0" w:color="auto"/>
            <w:left w:val="none" w:sz="0" w:space="0" w:color="auto"/>
            <w:bottom w:val="none" w:sz="0" w:space="0" w:color="auto"/>
            <w:right w:val="none" w:sz="0" w:space="0" w:color="auto"/>
          </w:divBdr>
          <w:divsChild>
            <w:div w:id="995262056">
              <w:marLeft w:val="0"/>
              <w:marRight w:val="0"/>
              <w:marTop w:val="0"/>
              <w:marBottom w:val="0"/>
              <w:divBdr>
                <w:top w:val="none" w:sz="0" w:space="0" w:color="auto"/>
                <w:left w:val="none" w:sz="0" w:space="0" w:color="auto"/>
                <w:bottom w:val="none" w:sz="0" w:space="0" w:color="auto"/>
                <w:right w:val="none" w:sz="0" w:space="0" w:color="auto"/>
              </w:divBdr>
              <w:divsChild>
                <w:div w:id="477380846">
                  <w:marLeft w:val="-225"/>
                  <w:marRight w:val="-225"/>
                  <w:marTop w:val="0"/>
                  <w:marBottom w:val="0"/>
                  <w:divBdr>
                    <w:top w:val="none" w:sz="0" w:space="0" w:color="auto"/>
                    <w:left w:val="none" w:sz="0" w:space="0" w:color="auto"/>
                    <w:bottom w:val="none" w:sz="0" w:space="0" w:color="auto"/>
                    <w:right w:val="none" w:sz="0" w:space="0" w:color="auto"/>
                  </w:divBdr>
                  <w:divsChild>
                    <w:div w:id="104472252">
                      <w:marLeft w:val="0"/>
                      <w:marRight w:val="0"/>
                      <w:marTop w:val="0"/>
                      <w:marBottom w:val="0"/>
                      <w:divBdr>
                        <w:top w:val="none" w:sz="0" w:space="0" w:color="auto"/>
                        <w:left w:val="none" w:sz="0" w:space="0" w:color="auto"/>
                        <w:bottom w:val="none" w:sz="0" w:space="0" w:color="auto"/>
                        <w:right w:val="none" w:sz="0" w:space="0" w:color="auto"/>
                      </w:divBdr>
                      <w:divsChild>
                        <w:div w:id="1449619050">
                          <w:marLeft w:val="-225"/>
                          <w:marRight w:val="-225"/>
                          <w:marTop w:val="0"/>
                          <w:marBottom w:val="0"/>
                          <w:divBdr>
                            <w:top w:val="none" w:sz="0" w:space="0" w:color="auto"/>
                            <w:left w:val="none" w:sz="0" w:space="0" w:color="auto"/>
                            <w:bottom w:val="none" w:sz="0" w:space="0" w:color="auto"/>
                            <w:right w:val="none" w:sz="0" w:space="0" w:color="auto"/>
                          </w:divBdr>
                          <w:divsChild>
                            <w:div w:id="1306426351">
                              <w:marLeft w:val="0"/>
                              <w:marRight w:val="0"/>
                              <w:marTop w:val="0"/>
                              <w:marBottom w:val="0"/>
                              <w:divBdr>
                                <w:top w:val="none" w:sz="0" w:space="0" w:color="auto"/>
                                <w:left w:val="none" w:sz="0" w:space="0" w:color="auto"/>
                                <w:bottom w:val="none" w:sz="0" w:space="0" w:color="auto"/>
                                <w:right w:val="none" w:sz="0" w:space="0" w:color="auto"/>
                              </w:divBdr>
                              <w:divsChild>
                                <w:div w:id="2089616443">
                                  <w:marLeft w:val="0"/>
                                  <w:marRight w:val="0"/>
                                  <w:marTop w:val="0"/>
                                  <w:marBottom w:val="0"/>
                                  <w:divBdr>
                                    <w:top w:val="none" w:sz="0" w:space="0" w:color="auto"/>
                                    <w:left w:val="none" w:sz="0" w:space="0" w:color="auto"/>
                                    <w:bottom w:val="single" w:sz="48" w:space="0" w:color="58BEC1"/>
                                    <w:right w:val="none" w:sz="0" w:space="0" w:color="auto"/>
                                  </w:divBdr>
                                </w:div>
                              </w:divsChild>
                            </w:div>
                            <w:div w:id="2104061798">
                              <w:marLeft w:val="0"/>
                              <w:marRight w:val="0"/>
                              <w:marTop w:val="0"/>
                              <w:marBottom w:val="0"/>
                              <w:divBdr>
                                <w:top w:val="none" w:sz="0" w:space="0" w:color="auto"/>
                                <w:left w:val="none" w:sz="0" w:space="0" w:color="auto"/>
                                <w:bottom w:val="none" w:sz="0" w:space="0" w:color="auto"/>
                                <w:right w:val="none" w:sz="0" w:space="0" w:color="auto"/>
                              </w:divBdr>
                              <w:divsChild>
                                <w:div w:id="611858239">
                                  <w:marLeft w:val="0"/>
                                  <w:marRight w:val="0"/>
                                  <w:marTop w:val="0"/>
                                  <w:marBottom w:val="0"/>
                                  <w:divBdr>
                                    <w:top w:val="none" w:sz="0" w:space="0" w:color="auto"/>
                                    <w:left w:val="none" w:sz="0" w:space="0" w:color="auto"/>
                                    <w:bottom w:val="single" w:sz="48" w:space="0" w:color="58BEC1"/>
                                    <w:right w:val="none" w:sz="0" w:space="0" w:color="auto"/>
                                  </w:divBdr>
                                </w:div>
                              </w:divsChild>
                            </w:div>
                            <w:div w:id="1640568485">
                              <w:marLeft w:val="0"/>
                              <w:marRight w:val="0"/>
                              <w:marTop w:val="0"/>
                              <w:marBottom w:val="0"/>
                              <w:divBdr>
                                <w:top w:val="none" w:sz="0" w:space="0" w:color="auto"/>
                                <w:left w:val="none" w:sz="0" w:space="0" w:color="auto"/>
                                <w:bottom w:val="none" w:sz="0" w:space="0" w:color="auto"/>
                                <w:right w:val="none" w:sz="0" w:space="0" w:color="auto"/>
                              </w:divBdr>
                              <w:divsChild>
                                <w:div w:id="967466930">
                                  <w:marLeft w:val="0"/>
                                  <w:marRight w:val="0"/>
                                  <w:marTop w:val="0"/>
                                  <w:marBottom w:val="0"/>
                                  <w:divBdr>
                                    <w:top w:val="none" w:sz="0" w:space="0" w:color="auto"/>
                                    <w:left w:val="none" w:sz="0" w:space="0" w:color="auto"/>
                                    <w:bottom w:val="single" w:sz="48" w:space="0" w:color="58BEC1"/>
                                    <w:right w:val="none" w:sz="0" w:space="0" w:color="auto"/>
                                  </w:divBdr>
                                </w:div>
                              </w:divsChild>
                            </w:div>
                          </w:divsChild>
                        </w:div>
                      </w:divsChild>
                    </w:div>
                  </w:divsChild>
                </w:div>
              </w:divsChild>
            </w:div>
          </w:divsChild>
        </w:div>
      </w:divsChild>
    </w:div>
    <w:div w:id="1901479002">
      <w:bodyDiv w:val="1"/>
      <w:marLeft w:val="0"/>
      <w:marRight w:val="0"/>
      <w:marTop w:val="0"/>
      <w:marBottom w:val="0"/>
      <w:divBdr>
        <w:top w:val="none" w:sz="0" w:space="0" w:color="auto"/>
        <w:left w:val="none" w:sz="0" w:space="0" w:color="auto"/>
        <w:bottom w:val="none" w:sz="0" w:space="0" w:color="auto"/>
        <w:right w:val="none" w:sz="0" w:space="0" w:color="auto"/>
      </w:divBdr>
    </w:div>
    <w:div w:id="1913006300">
      <w:bodyDiv w:val="1"/>
      <w:marLeft w:val="0"/>
      <w:marRight w:val="0"/>
      <w:marTop w:val="0"/>
      <w:marBottom w:val="0"/>
      <w:divBdr>
        <w:top w:val="none" w:sz="0" w:space="0" w:color="auto"/>
        <w:left w:val="none" w:sz="0" w:space="0" w:color="auto"/>
        <w:bottom w:val="none" w:sz="0" w:space="0" w:color="auto"/>
        <w:right w:val="none" w:sz="0" w:space="0" w:color="auto"/>
      </w:divBdr>
    </w:div>
    <w:div w:id="1934777776">
      <w:bodyDiv w:val="1"/>
      <w:marLeft w:val="0"/>
      <w:marRight w:val="0"/>
      <w:marTop w:val="0"/>
      <w:marBottom w:val="0"/>
      <w:divBdr>
        <w:top w:val="none" w:sz="0" w:space="0" w:color="auto"/>
        <w:left w:val="none" w:sz="0" w:space="0" w:color="auto"/>
        <w:bottom w:val="none" w:sz="0" w:space="0" w:color="auto"/>
        <w:right w:val="none" w:sz="0" w:space="0" w:color="auto"/>
      </w:divBdr>
    </w:div>
    <w:div w:id="1995790516">
      <w:bodyDiv w:val="1"/>
      <w:marLeft w:val="0"/>
      <w:marRight w:val="0"/>
      <w:marTop w:val="0"/>
      <w:marBottom w:val="0"/>
      <w:divBdr>
        <w:top w:val="none" w:sz="0" w:space="0" w:color="auto"/>
        <w:left w:val="none" w:sz="0" w:space="0" w:color="auto"/>
        <w:bottom w:val="none" w:sz="0" w:space="0" w:color="auto"/>
        <w:right w:val="none" w:sz="0" w:space="0" w:color="auto"/>
      </w:divBdr>
    </w:div>
    <w:div w:id="2014841154">
      <w:bodyDiv w:val="1"/>
      <w:marLeft w:val="0"/>
      <w:marRight w:val="0"/>
      <w:marTop w:val="0"/>
      <w:marBottom w:val="0"/>
      <w:divBdr>
        <w:top w:val="none" w:sz="0" w:space="0" w:color="auto"/>
        <w:left w:val="none" w:sz="0" w:space="0" w:color="auto"/>
        <w:bottom w:val="none" w:sz="0" w:space="0" w:color="auto"/>
        <w:right w:val="none" w:sz="0" w:space="0" w:color="auto"/>
      </w:divBdr>
    </w:div>
    <w:div w:id="2060787732">
      <w:bodyDiv w:val="1"/>
      <w:marLeft w:val="0"/>
      <w:marRight w:val="0"/>
      <w:marTop w:val="0"/>
      <w:marBottom w:val="0"/>
      <w:divBdr>
        <w:top w:val="none" w:sz="0" w:space="0" w:color="auto"/>
        <w:left w:val="none" w:sz="0" w:space="0" w:color="auto"/>
        <w:bottom w:val="none" w:sz="0" w:space="0" w:color="auto"/>
        <w:right w:val="none" w:sz="0" w:space="0" w:color="auto"/>
      </w:divBdr>
    </w:div>
    <w:div w:id="2131900085">
      <w:bodyDiv w:val="1"/>
      <w:marLeft w:val="0"/>
      <w:marRight w:val="0"/>
      <w:marTop w:val="0"/>
      <w:marBottom w:val="0"/>
      <w:divBdr>
        <w:top w:val="none" w:sz="0" w:space="0" w:color="auto"/>
        <w:left w:val="none" w:sz="0" w:space="0" w:color="auto"/>
        <w:bottom w:val="none" w:sz="0" w:space="0" w:color="auto"/>
        <w:right w:val="none" w:sz="0" w:space="0" w:color="auto"/>
      </w:divBdr>
      <w:divsChild>
        <w:div w:id="781802243">
          <w:marLeft w:val="0"/>
          <w:marRight w:val="0"/>
          <w:marTop w:val="0"/>
          <w:marBottom w:val="0"/>
          <w:divBdr>
            <w:top w:val="none" w:sz="0" w:space="0" w:color="auto"/>
            <w:left w:val="none" w:sz="0" w:space="0" w:color="auto"/>
            <w:bottom w:val="none" w:sz="0" w:space="0" w:color="auto"/>
            <w:right w:val="none" w:sz="0" w:space="0" w:color="auto"/>
          </w:divBdr>
          <w:divsChild>
            <w:div w:id="1963805886">
              <w:marLeft w:val="0"/>
              <w:marRight w:val="0"/>
              <w:marTop w:val="0"/>
              <w:marBottom w:val="0"/>
              <w:divBdr>
                <w:top w:val="none" w:sz="0" w:space="0" w:color="auto"/>
                <w:left w:val="none" w:sz="0" w:space="0" w:color="auto"/>
                <w:bottom w:val="none" w:sz="0" w:space="0" w:color="auto"/>
                <w:right w:val="none" w:sz="0" w:space="0" w:color="auto"/>
              </w:divBdr>
              <w:divsChild>
                <w:div w:id="300770134">
                  <w:marLeft w:val="-225"/>
                  <w:marRight w:val="-225"/>
                  <w:marTop w:val="0"/>
                  <w:marBottom w:val="0"/>
                  <w:divBdr>
                    <w:top w:val="none" w:sz="0" w:space="0" w:color="auto"/>
                    <w:left w:val="none" w:sz="0" w:space="0" w:color="auto"/>
                    <w:bottom w:val="none" w:sz="0" w:space="0" w:color="auto"/>
                    <w:right w:val="none" w:sz="0" w:space="0" w:color="auto"/>
                  </w:divBdr>
                  <w:divsChild>
                    <w:div w:id="341012961">
                      <w:marLeft w:val="0"/>
                      <w:marRight w:val="0"/>
                      <w:marTop w:val="0"/>
                      <w:marBottom w:val="0"/>
                      <w:divBdr>
                        <w:top w:val="none" w:sz="0" w:space="0" w:color="auto"/>
                        <w:left w:val="none" w:sz="0" w:space="0" w:color="auto"/>
                        <w:bottom w:val="none" w:sz="0" w:space="0" w:color="auto"/>
                        <w:right w:val="none" w:sz="0" w:space="0" w:color="auto"/>
                      </w:divBdr>
                    </w:div>
                    <w:div w:id="19855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0294">
          <w:marLeft w:val="0"/>
          <w:marRight w:val="0"/>
          <w:marTop w:val="0"/>
          <w:marBottom w:val="0"/>
          <w:divBdr>
            <w:top w:val="none" w:sz="0" w:space="0" w:color="auto"/>
            <w:left w:val="none" w:sz="0" w:space="0" w:color="auto"/>
            <w:bottom w:val="none" w:sz="0" w:space="0" w:color="auto"/>
            <w:right w:val="none" w:sz="0" w:space="0" w:color="auto"/>
          </w:divBdr>
          <w:divsChild>
            <w:div w:id="818572575">
              <w:marLeft w:val="0"/>
              <w:marRight w:val="0"/>
              <w:marTop w:val="0"/>
              <w:marBottom w:val="0"/>
              <w:divBdr>
                <w:top w:val="none" w:sz="0" w:space="0" w:color="auto"/>
                <w:left w:val="none" w:sz="0" w:space="0" w:color="auto"/>
                <w:bottom w:val="none" w:sz="0" w:space="0" w:color="auto"/>
                <w:right w:val="none" w:sz="0" w:space="0" w:color="auto"/>
              </w:divBdr>
            </w:div>
          </w:divsChild>
        </w:div>
        <w:div w:id="1827476087">
          <w:marLeft w:val="0"/>
          <w:marRight w:val="0"/>
          <w:marTop w:val="0"/>
          <w:marBottom w:val="0"/>
          <w:divBdr>
            <w:top w:val="none" w:sz="0" w:space="0" w:color="auto"/>
            <w:left w:val="none" w:sz="0" w:space="0" w:color="auto"/>
            <w:bottom w:val="none" w:sz="0" w:space="0" w:color="auto"/>
            <w:right w:val="none" w:sz="0" w:space="0" w:color="auto"/>
          </w:divBdr>
          <w:divsChild>
            <w:div w:id="1803688794">
              <w:marLeft w:val="0"/>
              <w:marRight w:val="0"/>
              <w:marTop w:val="0"/>
              <w:marBottom w:val="0"/>
              <w:divBdr>
                <w:top w:val="none" w:sz="0" w:space="0" w:color="auto"/>
                <w:left w:val="none" w:sz="0" w:space="0" w:color="auto"/>
                <w:bottom w:val="none" w:sz="0" w:space="0" w:color="auto"/>
                <w:right w:val="none" w:sz="0" w:space="0" w:color="auto"/>
              </w:divBdr>
              <w:divsChild>
                <w:div w:id="140780903">
                  <w:marLeft w:val="0"/>
                  <w:marRight w:val="0"/>
                  <w:marTop w:val="0"/>
                  <w:marBottom w:val="0"/>
                  <w:divBdr>
                    <w:top w:val="none" w:sz="0" w:space="0" w:color="auto"/>
                    <w:left w:val="none" w:sz="0" w:space="0" w:color="auto"/>
                    <w:bottom w:val="none" w:sz="0" w:space="0" w:color="auto"/>
                    <w:right w:val="none" w:sz="0" w:space="0" w:color="auto"/>
                  </w:divBdr>
                </w:div>
              </w:divsChild>
            </w:div>
            <w:div w:id="1157040395">
              <w:marLeft w:val="-225"/>
              <w:marRight w:val="-225"/>
              <w:marTop w:val="0"/>
              <w:marBottom w:val="0"/>
              <w:divBdr>
                <w:top w:val="none" w:sz="0" w:space="0" w:color="auto"/>
                <w:left w:val="none" w:sz="0" w:space="0" w:color="auto"/>
                <w:bottom w:val="none" w:sz="0" w:space="0" w:color="auto"/>
                <w:right w:val="none" w:sz="0" w:space="0" w:color="auto"/>
              </w:divBdr>
              <w:divsChild>
                <w:div w:id="1366101385">
                  <w:marLeft w:val="0"/>
                  <w:marRight w:val="0"/>
                  <w:marTop w:val="0"/>
                  <w:marBottom w:val="0"/>
                  <w:divBdr>
                    <w:top w:val="none" w:sz="0" w:space="0" w:color="auto"/>
                    <w:left w:val="none" w:sz="0" w:space="0" w:color="auto"/>
                    <w:bottom w:val="none" w:sz="0" w:space="0" w:color="auto"/>
                    <w:right w:val="none" w:sz="0" w:space="0" w:color="auto"/>
                  </w:divBdr>
                  <w:divsChild>
                    <w:div w:id="1867715022">
                      <w:marLeft w:val="-225"/>
                      <w:marRight w:val="-225"/>
                      <w:marTop w:val="0"/>
                      <w:marBottom w:val="0"/>
                      <w:divBdr>
                        <w:top w:val="none" w:sz="0" w:space="0" w:color="auto"/>
                        <w:left w:val="none" w:sz="0" w:space="0" w:color="auto"/>
                        <w:bottom w:val="none" w:sz="0" w:space="0" w:color="auto"/>
                        <w:right w:val="none" w:sz="0" w:space="0" w:color="auto"/>
                      </w:divBdr>
                      <w:divsChild>
                        <w:div w:id="890381341">
                          <w:marLeft w:val="0"/>
                          <w:marRight w:val="0"/>
                          <w:marTop w:val="0"/>
                          <w:marBottom w:val="0"/>
                          <w:divBdr>
                            <w:top w:val="none" w:sz="0" w:space="0" w:color="auto"/>
                            <w:left w:val="none" w:sz="0" w:space="0" w:color="auto"/>
                            <w:bottom w:val="none" w:sz="0" w:space="0" w:color="auto"/>
                            <w:right w:val="none" w:sz="0" w:space="0" w:color="auto"/>
                          </w:divBdr>
                          <w:divsChild>
                            <w:div w:id="848565431">
                              <w:marLeft w:val="0"/>
                              <w:marRight w:val="0"/>
                              <w:marTop w:val="0"/>
                              <w:marBottom w:val="0"/>
                              <w:divBdr>
                                <w:top w:val="none" w:sz="0" w:space="0" w:color="auto"/>
                                <w:left w:val="none" w:sz="0" w:space="0" w:color="auto"/>
                                <w:bottom w:val="none" w:sz="0" w:space="0" w:color="auto"/>
                                <w:right w:val="none" w:sz="0" w:space="0" w:color="auto"/>
                              </w:divBdr>
                              <w:divsChild>
                                <w:div w:id="1364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ba.org/education/online-training-center/individual-online-cour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ba.org/online-training-cen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ba.org/education/online-training-center/onlinetrainingbundl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cba.org/online-training-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C48DED77D134388C3BD6D4DBB2FBB" ma:contentTypeVersion="22" ma:contentTypeDescription="Create a new document." ma:contentTypeScope="" ma:versionID="d629d93ad009686731e59625aabab896">
  <xsd:schema xmlns:xsd="http://www.w3.org/2001/XMLSchema" xmlns:xs="http://www.w3.org/2001/XMLSchema" xmlns:p="http://schemas.microsoft.com/office/2006/metadata/properties" xmlns:ns1="http://schemas.microsoft.com/sharepoint/v3" xmlns:ns2="8ca56641-35a1-4add-9300-8578b94c86ce" xmlns:ns3="6da77778-c115-4190-9f30-c281e8b9d20e" targetNamespace="http://schemas.microsoft.com/office/2006/metadata/properties" ma:root="true" ma:fieldsID="ddece3c83da66ea4b8eb6be68263cefc" ns1:_="" ns2:_="" ns3:_="">
    <xsd:import namespace="http://schemas.microsoft.com/sharepoint/v3"/>
    <xsd:import namespace="8ca56641-35a1-4add-9300-8578b94c86ce"/>
    <xsd:import namespace="6da77778-c115-4190-9f30-c281e8b9d2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a56641-35a1-4add-9300-8578b94c8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00ea6a4-c0f9-4ccf-bf6c-dcf772f52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77778-c115-4190-9f30-c281e8b9d2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e7e212-d2d8-46b1-b4b9-75b293989b6d}" ma:internalName="TaxCatchAll" ma:showField="CatchAllData" ma:web="6da77778-c115-4190-9f30-c281e8b9d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ca56641-35a1-4add-9300-8578b94c86ce" xsi:nil="true"/>
    <_ip_UnifiedCompliancePolicyUIAction xmlns="http://schemas.microsoft.com/sharepoint/v3" xsi:nil="true"/>
    <_ip_UnifiedCompliancePolicyProperties xmlns="http://schemas.microsoft.com/sharepoint/v3" xsi:nil="true"/>
    <SharedWithUsers xmlns="6da77778-c115-4190-9f30-c281e8b9d20e">
      <UserInfo>
        <DisplayName>Mandy Snyder</DisplayName>
        <AccountId>12</AccountId>
        <AccountType/>
      </UserInfo>
      <UserInfo>
        <DisplayName>Lindsay LaNore</DisplayName>
        <AccountId>16</AccountId>
        <AccountType/>
      </UserInfo>
      <UserInfo>
        <DisplayName>Julie Hanson</DisplayName>
        <AccountId>357</AccountId>
        <AccountType/>
      </UserInfo>
      <UserInfo>
        <DisplayName>Audrey Cipriano</DisplayName>
        <AccountId>26</AccountId>
        <AccountType/>
      </UserInfo>
      <UserInfo>
        <DisplayName>Emma Darnell</DisplayName>
        <AccountId>86</AccountId>
        <AccountType/>
      </UserInfo>
    </SharedWithUsers>
    <lcf76f155ced4ddcb4097134ff3c332f xmlns="8ca56641-35a1-4add-9300-8578b94c86ce">
      <Terms xmlns="http://schemas.microsoft.com/office/infopath/2007/PartnerControls"/>
    </lcf76f155ced4ddcb4097134ff3c332f>
    <TaxCatchAll xmlns="6da77778-c115-4190-9f30-c281e8b9d20e" xsi:nil="true"/>
  </documentManagement>
</p:properties>
</file>

<file path=customXml/itemProps1.xml><?xml version="1.0" encoding="utf-8"?>
<ds:datastoreItem xmlns:ds="http://schemas.openxmlformats.org/officeDocument/2006/customXml" ds:itemID="{8C46BEE3-0516-4D5F-8A64-94E320031873}">
  <ds:schemaRefs>
    <ds:schemaRef ds:uri="http://schemas.microsoft.com/sharepoint/v3/contenttype/forms"/>
  </ds:schemaRefs>
</ds:datastoreItem>
</file>

<file path=customXml/itemProps2.xml><?xml version="1.0" encoding="utf-8"?>
<ds:datastoreItem xmlns:ds="http://schemas.openxmlformats.org/officeDocument/2006/customXml" ds:itemID="{411AEA2C-7254-4709-9C81-E165325CD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a56641-35a1-4add-9300-8578b94c86ce"/>
    <ds:schemaRef ds:uri="6da77778-c115-4190-9f30-c281e8b9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0A777-4BD2-4747-9D99-41E30A9DC40C}">
  <ds:schemaRefs>
    <ds:schemaRef ds:uri="http://schemas.microsoft.com/office/2006/metadata/properties"/>
    <ds:schemaRef ds:uri="http://schemas.microsoft.com/office/infopath/2007/PartnerControls"/>
    <ds:schemaRef ds:uri="8ca56641-35a1-4add-9300-8578b94c86ce"/>
    <ds:schemaRef ds:uri="http://schemas.microsoft.com/sharepoint/v3"/>
    <ds:schemaRef ds:uri="6da77778-c115-4190-9f30-c281e8b9d20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381</Words>
  <Characters>2125</Characters>
  <Application>Microsoft Office Word</Application>
  <DocSecurity>0</DocSecurity>
  <Lines>53</Lines>
  <Paragraphs>27</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Hanson</dc:creator>
  <cp:keywords/>
  <dc:description/>
  <cp:lastModifiedBy>Julie Hanson</cp:lastModifiedBy>
  <cp:revision>28</cp:revision>
  <cp:lastPrinted>2022-12-15T21:33:00Z</cp:lastPrinted>
  <dcterms:created xsi:type="dcterms:W3CDTF">2025-12-18T15:06:00Z</dcterms:created>
  <dcterms:modified xsi:type="dcterms:W3CDTF">2026-02-11T17:39:00Z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0x0101005ACC48DED77D134388C3BD6D4DBB2FBB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