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A14B" w14:textId="77777777" w:rsidR="0031469E" w:rsidRDefault="0031469E" w:rsidP="0031469E">
      <w:pPr>
        <w:spacing w:before="100" w:beforeAutospacing="1" w:after="100" w:afterAutospacing="1" w:line="240" w:lineRule="auto"/>
        <w:rPr>
          <w:rFonts w:ascii="Calibri" w:eastAsia="Times New Roman" w:hAnsi="Calibri" w:cs="Calibri"/>
          <w:b/>
          <w:bCs/>
          <w:kern w:val="0"/>
          <w14:ligatures w14:val="none"/>
        </w:rPr>
      </w:pPr>
    </w:p>
    <w:p w14:paraId="215285FB" w14:textId="684D83A1" w:rsidR="0031469E" w:rsidRPr="0031469E" w:rsidRDefault="0031469E" w:rsidP="0031469E">
      <w:pPr>
        <w:spacing w:before="100" w:beforeAutospacing="1" w:after="100" w:afterAutospacing="1" w:line="240" w:lineRule="auto"/>
        <w:rPr>
          <w:rFonts w:ascii="Calibri" w:eastAsia="Times New Roman" w:hAnsi="Calibri" w:cs="Calibri"/>
          <w:b/>
          <w:bCs/>
          <w:kern w:val="0"/>
          <w:sz w:val="22"/>
          <w:szCs w:val="22"/>
          <w14:ligatures w14:val="none"/>
        </w:rPr>
      </w:pPr>
      <w:r w:rsidRPr="0031469E">
        <w:rPr>
          <w:rFonts w:ascii="Calibri" w:eastAsia="Times New Roman" w:hAnsi="Calibri" w:cs="Calibri"/>
          <w:b/>
          <w:bCs/>
          <w:kern w:val="0"/>
          <w:sz w:val="22"/>
          <w:szCs w:val="22"/>
          <w14:ligatures w14:val="none"/>
        </w:rPr>
        <w:t>MEDIA CONTACT:</w:t>
      </w:r>
    </w:p>
    <w:p w14:paraId="57CC6495" w14:textId="1C56AFC0" w:rsidR="0031469E" w:rsidRPr="0031469E" w:rsidRDefault="0031469E" w:rsidP="0031469E">
      <w:pPr>
        <w:adjustRightInd w:val="0"/>
        <w:spacing w:line="240" w:lineRule="auto"/>
        <w:rPr>
          <w:rFonts w:ascii="Calibri" w:hAnsi="Calibri" w:cs="Calibri"/>
          <w:sz w:val="22"/>
          <w:szCs w:val="22"/>
          <w:highlight w:val="yellow"/>
        </w:rPr>
      </w:pPr>
      <w:r w:rsidRPr="0031469E">
        <w:rPr>
          <w:rFonts w:ascii="Calibri" w:hAnsi="Calibri" w:cs="Calibri"/>
          <w:sz w:val="22"/>
          <w:szCs w:val="22"/>
          <w:highlight w:val="yellow"/>
        </w:rPr>
        <w:t>Your Name</w:t>
      </w:r>
    </w:p>
    <w:p w14:paraId="723F14A7" w14:textId="3D83A00D" w:rsidR="0031469E" w:rsidRPr="0031469E" w:rsidRDefault="0031469E" w:rsidP="0031469E">
      <w:pPr>
        <w:adjustRightInd w:val="0"/>
        <w:spacing w:line="240" w:lineRule="auto"/>
        <w:rPr>
          <w:rFonts w:ascii="Calibri" w:hAnsi="Calibri" w:cs="Calibri"/>
          <w:sz w:val="22"/>
          <w:szCs w:val="22"/>
          <w:highlight w:val="yellow"/>
        </w:rPr>
      </w:pPr>
      <w:r w:rsidRPr="0031469E">
        <w:rPr>
          <w:rFonts w:ascii="Calibri" w:hAnsi="Calibri" w:cs="Calibri"/>
          <w:sz w:val="22"/>
          <w:szCs w:val="22"/>
          <w:highlight w:val="yellow"/>
        </w:rPr>
        <w:t>Title</w:t>
      </w:r>
    </w:p>
    <w:p w14:paraId="7B238367" w14:textId="6F69B156" w:rsidR="0031469E" w:rsidRPr="0031469E" w:rsidRDefault="0031469E" w:rsidP="0031469E">
      <w:pPr>
        <w:adjustRightInd w:val="0"/>
        <w:spacing w:line="240" w:lineRule="auto"/>
        <w:rPr>
          <w:rFonts w:ascii="Calibri" w:hAnsi="Calibri" w:cs="Calibri"/>
          <w:sz w:val="22"/>
          <w:szCs w:val="22"/>
          <w:highlight w:val="yellow"/>
        </w:rPr>
      </w:pPr>
      <w:r w:rsidRPr="0031469E">
        <w:rPr>
          <w:rFonts w:ascii="Calibri" w:hAnsi="Calibri" w:cs="Calibri"/>
          <w:sz w:val="22"/>
          <w:szCs w:val="22"/>
          <w:highlight w:val="yellow"/>
        </w:rPr>
        <w:t xml:space="preserve">Phone </w:t>
      </w:r>
    </w:p>
    <w:p w14:paraId="5B8CFAD6" w14:textId="2C519EE7" w:rsidR="0031469E" w:rsidRPr="0031469E" w:rsidRDefault="0031469E" w:rsidP="0031469E">
      <w:pPr>
        <w:adjustRightInd w:val="0"/>
        <w:spacing w:line="240" w:lineRule="auto"/>
        <w:rPr>
          <w:rFonts w:ascii="Calibri" w:hAnsi="Calibri" w:cs="Calibri"/>
          <w:sz w:val="22"/>
          <w:szCs w:val="22"/>
        </w:rPr>
      </w:pPr>
      <w:r w:rsidRPr="0031469E">
        <w:rPr>
          <w:rFonts w:ascii="Calibri" w:hAnsi="Calibri" w:cs="Calibri"/>
          <w:sz w:val="22"/>
          <w:szCs w:val="22"/>
          <w:highlight w:val="yellow"/>
        </w:rPr>
        <w:t>Email</w:t>
      </w:r>
    </w:p>
    <w:p w14:paraId="6B85FF86" w14:textId="75EAAB3F" w:rsidR="0031469E" w:rsidRPr="0031469E" w:rsidRDefault="0031469E" w:rsidP="0031469E">
      <w:pPr>
        <w:spacing w:before="100" w:beforeAutospacing="1" w:after="100" w:afterAutospacing="1" w:line="240" w:lineRule="auto"/>
        <w:rPr>
          <w:rFonts w:ascii="Calibri" w:eastAsia="Times New Roman" w:hAnsi="Calibri" w:cs="Calibri"/>
          <w:b/>
          <w:bCs/>
          <w:kern w:val="0"/>
          <w:sz w:val="22"/>
          <w:szCs w:val="22"/>
          <w14:ligatures w14:val="none"/>
        </w:rPr>
      </w:pPr>
      <w:r w:rsidRPr="0031469E">
        <w:rPr>
          <w:rFonts w:ascii="Calibri" w:eastAsia="Times New Roman" w:hAnsi="Calibri" w:cs="Calibri"/>
          <w:b/>
          <w:bCs/>
          <w:kern w:val="0"/>
          <w:sz w:val="22"/>
          <w:szCs w:val="22"/>
          <w14:ligatures w14:val="none"/>
        </w:rPr>
        <w:t>FOR IMMEDIATE RELEASE</w:t>
      </w:r>
    </w:p>
    <w:p w14:paraId="2964B192" w14:textId="223522D5" w:rsidR="0031469E" w:rsidRPr="0031469E" w:rsidRDefault="0031469E" w:rsidP="0031469E">
      <w:pPr>
        <w:spacing w:before="100" w:beforeAutospacing="1" w:after="100" w:afterAutospacing="1" w:line="240" w:lineRule="auto"/>
        <w:rPr>
          <w:rFonts w:ascii="Calibri" w:eastAsia="Times New Roman" w:hAnsi="Calibri" w:cs="Calibri"/>
          <w:kern w:val="0"/>
          <w:sz w:val="22"/>
          <w:szCs w:val="22"/>
          <w14:ligatures w14:val="none"/>
        </w:rPr>
      </w:pPr>
      <w:r w:rsidRPr="0031469E">
        <w:rPr>
          <w:rFonts w:ascii="Calibri" w:eastAsia="Times New Roman" w:hAnsi="Calibri" w:cs="Calibri"/>
          <w:b/>
          <w:bCs/>
          <w:kern w:val="0"/>
          <w:sz w:val="22"/>
          <w:szCs w:val="22"/>
          <w14:ligatures w14:val="none"/>
        </w:rPr>
        <w:t>CBI’S ANNUAL POSTER CONTEST RETURNS FOR 2025—INSPIRING YOUNG MINDS TO THINK ABOUT MONEY</w:t>
      </w:r>
    </w:p>
    <w:p w14:paraId="16FCEC75" w14:textId="6AD9AEDA" w:rsidR="0031469E" w:rsidRPr="0031469E" w:rsidRDefault="0031469E" w:rsidP="0031469E">
      <w:pPr>
        <w:spacing w:before="100" w:beforeAutospacing="1" w:after="100" w:afterAutospacing="1" w:line="240" w:lineRule="auto"/>
        <w:rPr>
          <w:rFonts w:ascii="Calibri" w:eastAsia="Times New Roman" w:hAnsi="Calibri" w:cs="Calibri"/>
          <w:kern w:val="0"/>
          <w:sz w:val="22"/>
          <w:szCs w:val="22"/>
          <w14:ligatures w14:val="none"/>
        </w:rPr>
      </w:pPr>
      <w:r w:rsidRPr="0031469E">
        <w:rPr>
          <w:rFonts w:ascii="Calibri" w:eastAsia="Times New Roman" w:hAnsi="Calibri" w:cs="Calibri"/>
          <w:b/>
          <w:bCs/>
          <w:kern w:val="0"/>
          <w:sz w:val="22"/>
          <w:szCs w:val="22"/>
          <w:highlight w:val="yellow"/>
          <w14:ligatures w14:val="none"/>
        </w:rPr>
        <w:t>[YOUR TOWN</w:t>
      </w:r>
      <w:r w:rsidRPr="0031469E">
        <w:rPr>
          <w:rFonts w:ascii="Calibri" w:eastAsia="Times New Roman" w:hAnsi="Calibri" w:cs="Calibri"/>
          <w:b/>
          <w:bCs/>
          <w:kern w:val="0"/>
          <w:sz w:val="22"/>
          <w:szCs w:val="22"/>
          <w14:ligatures w14:val="none"/>
        </w:rPr>
        <w:t>], IOWA</w:t>
      </w:r>
      <w:r w:rsidRPr="0031469E">
        <w:rPr>
          <w:rFonts w:ascii="Calibri" w:eastAsia="Times New Roman" w:hAnsi="Calibri" w:cs="Calibri"/>
          <w:kern w:val="0"/>
          <w:sz w:val="22"/>
          <w:szCs w:val="22"/>
          <w14:ligatures w14:val="none"/>
        </w:rPr>
        <w:t xml:space="preserve"> – </w:t>
      </w:r>
      <w:r w:rsidRPr="0031469E">
        <w:rPr>
          <w:rFonts w:ascii="Calibri" w:eastAsia="Times New Roman" w:hAnsi="Calibri" w:cs="Calibri"/>
          <w:kern w:val="0"/>
          <w:sz w:val="22"/>
          <w:szCs w:val="22"/>
          <w:highlight w:val="yellow"/>
          <w14:ligatures w14:val="none"/>
        </w:rPr>
        <w:t>[Your Bank],</w:t>
      </w:r>
      <w:r w:rsidRPr="0031469E">
        <w:rPr>
          <w:rFonts w:ascii="Calibri" w:eastAsia="Times New Roman" w:hAnsi="Calibri" w:cs="Calibri"/>
          <w:kern w:val="0"/>
          <w:sz w:val="22"/>
          <w:szCs w:val="22"/>
          <w14:ligatures w14:val="none"/>
        </w:rPr>
        <w:t xml:space="preserve"> in partnership with the Community Bankers of Iowa (CBI), is excited to announce the return of the 2025 CBI Poster Contest! Now celebrating its 2</w:t>
      </w:r>
      <w:r w:rsidR="00A02342">
        <w:rPr>
          <w:rFonts w:ascii="Calibri" w:eastAsia="Times New Roman" w:hAnsi="Calibri" w:cs="Calibri"/>
          <w:kern w:val="0"/>
          <w:sz w:val="22"/>
          <w:szCs w:val="22"/>
          <w14:ligatures w14:val="none"/>
        </w:rPr>
        <w:t>6</w:t>
      </w:r>
      <w:r w:rsidRPr="0031469E">
        <w:rPr>
          <w:rFonts w:ascii="Calibri" w:eastAsia="Times New Roman" w:hAnsi="Calibri" w:cs="Calibri"/>
          <w:kern w:val="0"/>
          <w:sz w:val="22"/>
          <w:szCs w:val="22"/>
          <w14:ligatures w14:val="none"/>
        </w:rPr>
        <w:t>th year, this beloved tradition encourages elementary students to explore the importance of personal finance in a fun, creative way.</w:t>
      </w:r>
    </w:p>
    <w:p w14:paraId="000803BF" w14:textId="77777777" w:rsidR="0031469E" w:rsidRPr="0031469E" w:rsidRDefault="0031469E" w:rsidP="0031469E">
      <w:pPr>
        <w:spacing w:before="100" w:beforeAutospacing="1" w:after="100" w:afterAutospacing="1" w:line="240" w:lineRule="auto"/>
        <w:rPr>
          <w:rFonts w:ascii="Calibri" w:eastAsia="Times New Roman" w:hAnsi="Calibri" w:cs="Calibri"/>
          <w:kern w:val="0"/>
          <w:sz w:val="22"/>
          <w:szCs w:val="22"/>
          <w14:ligatures w14:val="none"/>
        </w:rPr>
      </w:pPr>
      <w:r w:rsidRPr="0031469E">
        <w:rPr>
          <w:rFonts w:ascii="Calibri" w:eastAsia="Times New Roman" w:hAnsi="Calibri" w:cs="Calibri"/>
          <w:kern w:val="0"/>
          <w:sz w:val="22"/>
          <w:szCs w:val="22"/>
          <w14:ligatures w14:val="none"/>
        </w:rPr>
        <w:t>While the Federal Reserve Bank of Chicago retired the Money Smart Week program in 2023, CBI is proud to continue this annual contest as part of our ongoing commitment to fostering financial literacy among Iowa’s youth.</w:t>
      </w:r>
    </w:p>
    <w:p w14:paraId="6DF4E0C5" w14:textId="77777777" w:rsidR="0031469E" w:rsidRPr="0031469E" w:rsidRDefault="0031469E" w:rsidP="0031469E">
      <w:pPr>
        <w:pStyle w:val="NormalWeb"/>
        <w:rPr>
          <w:rFonts w:ascii="Calibri" w:hAnsi="Calibri" w:cs="Calibri"/>
          <w:sz w:val="22"/>
          <w:szCs w:val="22"/>
        </w:rPr>
      </w:pPr>
      <w:r w:rsidRPr="0031469E">
        <w:rPr>
          <w:rFonts w:ascii="Calibri" w:hAnsi="Calibri" w:cs="Calibri"/>
          <w:sz w:val="22"/>
          <w:szCs w:val="22"/>
        </w:rPr>
        <w:t xml:space="preserve">Students in </w:t>
      </w:r>
      <w:r w:rsidRPr="0031469E">
        <w:rPr>
          <w:rStyle w:val="Strong"/>
          <w:rFonts w:ascii="Calibri" w:eastAsiaTheme="majorEastAsia" w:hAnsi="Calibri" w:cs="Calibri"/>
          <w:b w:val="0"/>
          <w:bCs w:val="0"/>
          <w:sz w:val="22"/>
          <w:szCs w:val="22"/>
        </w:rPr>
        <w:t>2nd through 6th grade</w:t>
      </w:r>
      <w:r w:rsidRPr="0031469E">
        <w:rPr>
          <w:rFonts w:ascii="Calibri" w:hAnsi="Calibri" w:cs="Calibri"/>
          <w:sz w:val="22"/>
          <w:szCs w:val="22"/>
        </w:rPr>
        <w:t xml:space="preserve"> are invited to participate by creating an original poster that answers the question, </w:t>
      </w:r>
      <w:r w:rsidRPr="0031469E">
        <w:rPr>
          <w:rStyle w:val="Emphasis"/>
          <w:rFonts w:ascii="Calibri" w:eastAsiaTheme="majorEastAsia" w:hAnsi="Calibri" w:cs="Calibri"/>
          <w:sz w:val="22"/>
          <w:szCs w:val="22"/>
        </w:rPr>
        <w:t>“Why is it important to know about money?”</w:t>
      </w:r>
      <w:r w:rsidRPr="0031469E">
        <w:rPr>
          <w:rFonts w:ascii="Calibri" w:hAnsi="Calibri" w:cs="Calibri"/>
          <w:sz w:val="22"/>
          <w:szCs w:val="22"/>
        </w:rPr>
        <w:t xml:space="preserve"> This contest offers a unique opportunity for young participants to showcase their creativity while learning valuable lessons about financial literacy.</w:t>
      </w:r>
    </w:p>
    <w:p w14:paraId="3951A845" w14:textId="77777777" w:rsidR="00424D85" w:rsidRPr="00424D85" w:rsidRDefault="00424D85" w:rsidP="0031469E">
      <w:pPr>
        <w:pStyle w:val="NormalWeb"/>
        <w:rPr>
          <w:rFonts w:ascii="Calibri" w:hAnsi="Calibri" w:cs="Calibri"/>
          <w:sz w:val="22"/>
          <w:szCs w:val="22"/>
        </w:rPr>
      </w:pPr>
      <w:r w:rsidRPr="00424D85">
        <w:rPr>
          <w:rFonts w:ascii="Calibri" w:hAnsi="Calibri" w:cs="Calibri"/>
          <w:sz w:val="22"/>
          <w:szCs w:val="22"/>
        </w:rPr>
        <w:t>Winners will be recognized for their efforts with prizes including: three winners receiving $200 each, six winners receiving $100 each, and six winners receiving $50 each.</w:t>
      </w:r>
    </w:p>
    <w:p w14:paraId="04837068" w14:textId="3C0EFDA0" w:rsidR="0031469E" w:rsidRPr="0031469E" w:rsidRDefault="0031469E" w:rsidP="0031469E">
      <w:pPr>
        <w:pStyle w:val="NormalWeb"/>
        <w:rPr>
          <w:rFonts w:ascii="Calibri" w:hAnsi="Calibri" w:cs="Calibri"/>
          <w:sz w:val="22"/>
          <w:szCs w:val="22"/>
        </w:rPr>
      </w:pPr>
      <w:r w:rsidRPr="0031469E">
        <w:rPr>
          <w:rFonts w:ascii="Calibri" w:hAnsi="Calibri" w:cs="Calibri"/>
          <w:sz w:val="22"/>
          <w:szCs w:val="22"/>
        </w:rPr>
        <w:t xml:space="preserve">To enter, students must submit their completed posters to a participating </w:t>
      </w:r>
      <w:r w:rsidRPr="0031469E">
        <w:rPr>
          <w:rFonts w:ascii="Calibri" w:hAnsi="Calibri" w:cs="Calibri"/>
          <w:sz w:val="22"/>
          <w:szCs w:val="22"/>
          <w:highlight w:val="yellow"/>
        </w:rPr>
        <w:t>[Your Bank]</w:t>
      </w:r>
      <w:r w:rsidRPr="0031469E">
        <w:rPr>
          <w:rFonts w:ascii="Calibri" w:hAnsi="Calibri" w:cs="Calibri"/>
          <w:sz w:val="22"/>
          <w:szCs w:val="22"/>
        </w:rPr>
        <w:t xml:space="preserve"> branch by </w:t>
      </w:r>
      <w:r w:rsidRPr="0031469E">
        <w:rPr>
          <w:rFonts w:ascii="Calibri" w:eastAsiaTheme="majorEastAsia" w:hAnsi="Calibri" w:cs="Calibri"/>
          <w:sz w:val="22"/>
          <w:szCs w:val="22"/>
        </w:rPr>
        <w:t>Friday, April 18, 2025</w:t>
      </w:r>
      <w:r w:rsidRPr="0031469E">
        <w:rPr>
          <w:rFonts w:ascii="Calibri" w:hAnsi="Calibri" w:cs="Calibri"/>
          <w:sz w:val="22"/>
          <w:szCs w:val="22"/>
        </w:rPr>
        <w:t>. Each submission must include a completed entry label attached to the back of the poster.</w:t>
      </w:r>
      <w:r w:rsidR="00424D85">
        <w:rPr>
          <w:rFonts w:ascii="Calibri" w:hAnsi="Calibri" w:cs="Calibri"/>
          <w:sz w:val="22"/>
          <w:szCs w:val="22"/>
        </w:rPr>
        <w:t xml:space="preserve"> </w:t>
      </w:r>
      <w:r w:rsidRPr="0031469E">
        <w:rPr>
          <w:rFonts w:ascii="Calibri" w:hAnsi="Calibri" w:cs="Calibri"/>
          <w:sz w:val="22"/>
          <w:szCs w:val="22"/>
        </w:rPr>
        <w:t xml:space="preserve">Entry labels can be obtained from participating community banks. Winners will be notified by </w:t>
      </w:r>
      <w:r w:rsidRPr="0031469E">
        <w:rPr>
          <w:rFonts w:ascii="Calibri" w:eastAsiaTheme="majorEastAsia" w:hAnsi="Calibri" w:cs="Calibri"/>
          <w:sz w:val="22"/>
          <w:szCs w:val="22"/>
        </w:rPr>
        <w:t>Friday, May 2, 2025</w:t>
      </w:r>
      <w:r w:rsidRPr="0031469E">
        <w:rPr>
          <w:rFonts w:ascii="Calibri" w:hAnsi="Calibri" w:cs="Calibri"/>
          <w:sz w:val="22"/>
          <w:szCs w:val="22"/>
        </w:rPr>
        <w:t xml:space="preserve">, with public announcements to follow shortly after. </w:t>
      </w:r>
    </w:p>
    <w:p w14:paraId="3F9703F3" w14:textId="77777777" w:rsidR="0031469E" w:rsidRPr="0031469E" w:rsidRDefault="0031469E" w:rsidP="0031469E">
      <w:pPr>
        <w:spacing w:before="100" w:beforeAutospacing="1" w:after="100" w:afterAutospacing="1" w:line="240" w:lineRule="auto"/>
        <w:rPr>
          <w:rFonts w:ascii="Calibri" w:eastAsia="Times New Roman" w:hAnsi="Calibri" w:cs="Calibri"/>
          <w:kern w:val="0"/>
          <w:sz w:val="22"/>
          <w:szCs w:val="22"/>
          <w14:ligatures w14:val="none"/>
        </w:rPr>
      </w:pPr>
      <w:r w:rsidRPr="0031469E">
        <w:rPr>
          <w:rFonts w:ascii="Calibri" w:eastAsia="Times New Roman" w:hAnsi="Calibri" w:cs="Calibri"/>
          <w:kern w:val="0"/>
          <w:sz w:val="22"/>
          <w:szCs w:val="22"/>
          <w14:ligatures w14:val="none"/>
        </w:rPr>
        <w:t xml:space="preserve">For full contest rules and submission guidelines, visit </w:t>
      </w:r>
      <w:hyperlink r:id="rId7" w:tgtFrame="_new" w:history="1">
        <w:r w:rsidRPr="0031469E">
          <w:rPr>
            <w:rFonts w:ascii="Calibri" w:eastAsia="Times New Roman" w:hAnsi="Calibri" w:cs="Calibri"/>
            <w:color w:val="0000FF"/>
            <w:kern w:val="0"/>
            <w:sz w:val="22"/>
            <w:szCs w:val="22"/>
            <w:u w:val="single"/>
            <w14:ligatures w14:val="none"/>
          </w:rPr>
          <w:t>www.cbiaonline.org</w:t>
        </w:r>
      </w:hyperlink>
      <w:r w:rsidRPr="0031469E">
        <w:rPr>
          <w:rFonts w:ascii="Calibri" w:eastAsia="Times New Roman" w:hAnsi="Calibri" w:cs="Calibri"/>
          <w:kern w:val="0"/>
          <w:sz w:val="22"/>
          <w:szCs w:val="22"/>
          <w14:ligatures w14:val="none"/>
        </w:rPr>
        <w:t>.</w:t>
      </w:r>
    </w:p>
    <w:p w14:paraId="1F7F6A67" w14:textId="77777777" w:rsidR="0031469E" w:rsidRPr="0031469E" w:rsidRDefault="0031469E" w:rsidP="0031469E">
      <w:pPr>
        <w:spacing w:before="100" w:beforeAutospacing="1" w:after="100" w:afterAutospacing="1" w:line="240" w:lineRule="auto"/>
        <w:rPr>
          <w:rFonts w:ascii="Calibri" w:eastAsia="Times New Roman" w:hAnsi="Calibri" w:cs="Calibri"/>
          <w:kern w:val="0"/>
          <w:sz w:val="22"/>
          <w:szCs w:val="22"/>
          <w14:ligatures w14:val="none"/>
        </w:rPr>
      </w:pPr>
      <w:r w:rsidRPr="0031469E">
        <w:rPr>
          <w:rFonts w:ascii="Calibri" w:eastAsia="Times New Roman" w:hAnsi="Calibri" w:cs="Calibri"/>
          <w:kern w:val="0"/>
          <w:sz w:val="22"/>
          <w:szCs w:val="22"/>
          <w:highlight w:val="yellow"/>
          <w14:ligatures w14:val="none"/>
        </w:rPr>
        <w:t>About [Your Bank]</w:t>
      </w:r>
      <w:r w:rsidRPr="0031469E">
        <w:rPr>
          <w:rFonts w:ascii="Calibri" w:eastAsia="Times New Roman" w:hAnsi="Calibri" w:cs="Calibri"/>
          <w:kern w:val="0"/>
          <w:sz w:val="22"/>
          <w:szCs w:val="22"/>
          <w:highlight w:val="yellow"/>
          <w14:ligatures w14:val="none"/>
        </w:rPr>
        <w:br/>
        <w:t>[Insert a brief description of your bank’s mission and dedication to supporting your community.]</w:t>
      </w:r>
    </w:p>
    <w:p w14:paraId="7F0D2BDC" w14:textId="5B3B5D26" w:rsidR="00651E79" w:rsidRPr="00CF71FF" w:rsidRDefault="0031469E" w:rsidP="00CF71FF">
      <w:pPr>
        <w:rPr>
          <w:rFonts w:ascii="Calibri" w:hAnsi="Calibri" w:cs="Calibri"/>
          <w:sz w:val="22"/>
          <w:szCs w:val="22"/>
        </w:rPr>
      </w:pPr>
      <w:r w:rsidRPr="00CF71FF">
        <w:rPr>
          <w:rFonts w:ascii="Calibri" w:hAnsi="Calibri" w:cs="Calibri"/>
          <w:b/>
          <w:bCs/>
          <w:sz w:val="22"/>
          <w:szCs w:val="22"/>
        </w:rPr>
        <w:t>About CBI</w:t>
      </w:r>
      <w:r w:rsidRPr="00CF71FF">
        <w:rPr>
          <w:rFonts w:ascii="Calibri" w:hAnsi="Calibri" w:cs="Calibri"/>
          <w:sz w:val="22"/>
          <w:szCs w:val="22"/>
        </w:rPr>
        <w:br/>
      </w:r>
      <w:r w:rsidR="00CF71FF" w:rsidRPr="00CF71FF">
        <w:rPr>
          <w:rFonts w:ascii="Calibri" w:hAnsi="Calibri" w:cs="Calibri"/>
          <w:sz w:val="22"/>
          <w:szCs w:val="22"/>
        </w:rPr>
        <w:t xml:space="preserve">The Community Bankers of Iowa (CBI) represents and supports independently owned, locally controlled community banks across Iowa. These banks play a vital role in preserving economic diversity and supporting rural communities. With 140 member banks and 80 member partners serving more than 1,200 communities and employing </w:t>
      </w:r>
      <w:r w:rsidR="00CF71FF" w:rsidRPr="00CF71FF">
        <w:rPr>
          <w:rFonts w:ascii="Calibri" w:hAnsi="Calibri" w:cs="Calibri"/>
          <w:sz w:val="22"/>
          <w:szCs w:val="22"/>
        </w:rPr>
        <w:t>approximately 14,925</w:t>
      </w:r>
      <w:r w:rsidR="00CF71FF" w:rsidRPr="00CF71FF">
        <w:rPr>
          <w:rFonts w:ascii="Calibri" w:hAnsi="Calibri" w:cs="Calibri"/>
          <w:sz w:val="22"/>
          <w:szCs w:val="22"/>
        </w:rPr>
        <w:t xml:space="preserve"> Iowans, CBI members provide more than $</w:t>
      </w:r>
      <w:r w:rsidR="00CF71FF" w:rsidRPr="00CF71FF">
        <w:rPr>
          <w:rFonts w:ascii="Calibri" w:hAnsi="Calibri" w:cs="Calibri"/>
          <w:sz w:val="22"/>
          <w:szCs w:val="22"/>
        </w:rPr>
        <w:t>79.1</w:t>
      </w:r>
      <w:r w:rsidR="00CF71FF" w:rsidRPr="00CF71FF">
        <w:rPr>
          <w:rFonts w:ascii="Calibri" w:hAnsi="Calibri" w:cs="Calibri"/>
          <w:sz w:val="22"/>
          <w:szCs w:val="22"/>
        </w:rPr>
        <w:t xml:space="preserve"> </w:t>
      </w:r>
      <w:r w:rsidR="00CF71FF" w:rsidRPr="00CF71FF">
        <w:rPr>
          <w:rFonts w:ascii="Calibri" w:hAnsi="Calibri" w:cs="Calibri"/>
          <w:sz w:val="22"/>
          <w:szCs w:val="22"/>
        </w:rPr>
        <w:lastRenderedPageBreak/>
        <w:t xml:space="preserve">billion in loans to consumers, small businesses, and the agricultural sector. To learn more, visit </w:t>
      </w:r>
      <w:hyperlink r:id="rId8" w:tgtFrame="_new" w:history="1">
        <w:r w:rsidR="00CF71FF" w:rsidRPr="00CF71FF">
          <w:rPr>
            <w:rStyle w:val="Hyperlink"/>
            <w:rFonts w:ascii="Calibri" w:hAnsi="Calibri" w:cs="Calibri"/>
            <w:sz w:val="22"/>
            <w:szCs w:val="22"/>
          </w:rPr>
          <w:t>www.cbiaonline.org</w:t>
        </w:r>
      </w:hyperlink>
      <w:r w:rsidR="00CF71FF" w:rsidRPr="00CF71FF">
        <w:rPr>
          <w:rFonts w:ascii="Calibri" w:hAnsi="Calibri" w:cs="Calibri"/>
          <w:sz w:val="22"/>
          <w:szCs w:val="22"/>
        </w:rPr>
        <w:t>.</w:t>
      </w:r>
    </w:p>
    <w:sectPr w:rsidR="00651E79" w:rsidRPr="00CF71FF" w:rsidSect="0031469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C231" w14:textId="77777777" w:rsidR="002F30B7" w:rsidRDefault="002F30B7" w:rsidP="0031469E">
      <w:pPr>
        <w:spacing w:after="0" w:line="240" w:lineRule="auto"/>
      </w:pPr>
      <w:r>
        <w:separator/>
      </w:r>
    </w:p>
  </w:endnote>
  <w:endnote w:type="continuationSeparator" w:id="0">
    <w:p w14:paraId="2B00EE02" w14:textId="77777777" w:rsidR="002F30B7" w:rsidRDefault="002F30B7" w:rsidP="0031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2C93B" w14:textId="77777777" w:rsidR="002F30B7" w:rsidRDefault="002F30B7" w:rsidP="0031469E">
      <w:pPr>
        <w:spacing w:after="0" w:line="240" w:lineRule="auto"/>
      </w:pPr>
      <w:r>
        <w:separator/>
      </w:r>
    </w:p>
  </w:footnote>
  <w:footnote w:type="continuationSeparator" w:id="0">
    <w:p w14:paraId="49BE9150" w14:textId="77777777" w:rsidR="002F30B7" w:rsidRDefault="002F30B7" w:rsidP="00314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450B3" w14:textId="2691ED1C" w:rsidR="0031469E" w:rsidRDefault="0031469E" w:rsidP="0031469E">
    <w:pPr>
      <w:pStyle w:val="Header"/>
      <w:jc w:val="right"/>
    </w:pPr>
    <w:r>
      <w:rPr>
        <w:noProof/>
      </w:rPr>
      <w:drawing>
        <wp:inline distT="0" distB="0" distL="0" distR="0" wp14:anchorId="47420C22" wp14:editId="34C0ECE9">
          <wp:extent cx="2300748" cy="457200"/>
          <wp:effectExtent l="0" t="0" r="0" b="0"/>
          <wp:docPr id="96614156"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4156" name="Picture 1" descr="A black text on a white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68936" cy="4707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64612"/>
    <w:multiLevelType w:val="multilevel"/>
    <w:tmpl w:val="E8686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6986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69E"/>
    <w:rsid w:val="0024573A"/>
    <w:rsid w:val="002F110C"/>
    <w:rsid w:val="002F30B7"/>
    <w:rsid w:val="0031469E"/>
    <w:rsid w:val="00343781"/>
    <w:rsid w:val="00424D85"/>
    <w:rsid w:val="004B1A1F"/>
    <w:rsid w:val="00503DEC"/>
    <w:rsid w:val="00525A33"/>
    <w:rsid w:val="00591ABB"/>
    <w:rsid w:val="005F2D8E"/>
    <w:rsid w:val="006022F6"/>
    <w:rsid w:val="00602EA2"/>
    <w:rsid w:val="00651E79"/>
    <w:rsid w:val="006A4B0A"/>
    <w:rsid w:val="007036E8"/>
    <w:rsid w:val="00752E1D"/>
    <w:rsid w:val="007E73CA"/>
    <w:rsid w:val="008245CB"/>
    <w:rsid w:val="00825A69"/>
    <w:rsid w:val="00967F01"/>
    <w:rsid w:val="009F6E12"/>
    <w:rsid w:val="00A02342"/>
    <w:rsid w:val="00A64C01"/>
    <w:rsid w:val="00B54F59"/>
    <w:rsid w:val="00BB0288"/>
    <w:rsid w:val="00C14215"/>
    <w:rsid w:val="00C210B3"/>
    <w:rsid w:val="00CF71FF"/>
    <w:rsid w:val="00E06C50"/>
    <w:rsid w:val="00FA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3096A5"/>
  <w15:chartTrackingRefBased/>
  <w15:docId w15:val="{741D73FB-8B47-2844-88A5-11E1DDE5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46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46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46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46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46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46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46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46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46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46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46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46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46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46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46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46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46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469E"/>
    <w:rPr>
      <w:rFonts w:eastAsiaTheme="majorEastAsia" w:cstheme="majorBidi"/>
      <w:color w:val="272727" w:themeColor="text1" w:themeTint="D8"/>
    </w:rPr>
  </w:style>
  <w:style w:type="paragraph" w:styleId="Title">
    <w:name w:val="Title"/>
    <w:basedOn w:val="Normal"/>
    <w:next w:val="Normal"/>
    <w:link w:val="TitleChar"/>
    <w:uiPriority w:val="10"/>
    <w:qFormat/>
    <w:rsid w:val="003146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6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46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46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469E"/>
    <w:pPr>
      <w:spacing w:before="160"/>
      <w:jc w:val="center"/>
    </w:pPr>
    <w:rPr>
      <w:i/>
      <w:iCs/>
      <w:color w:val="404040" w:themeColor="text1" w:themeTint="BF"/>
    </w:rPr>
  </w:style>
  <w:style w:type="character" w:customStyle="1" w:styleId="QuoteChar">
    <w:name w:val="Quote Char"/>
    <w:basedOn w:val="DefaultParagraphFont"/>
    <w:link w:val="Quote"/>
    <w:uiPriority w:val="29"/>
    <w:rsid w:val="0031469E"/>
    <w:rPr>
      <w:i/>
      <w:iCs/>
      <w:color w:val="404040" w:themeColor="text1" w:themeTint="BF"/>
    </w:rPr>
  </w:style>
  <w:style w:type="paragraph" w:styleId="ListParagraph">
    <w:name w:val="List Paragraph"/>
    <w:basedOn w:val="Normal"/>
    <w:uiPriority w:val="34"/>
    <w:qFormat/>
    <w:rsid w:val="0031469E"/>
    <w:pPr>
      <w:ind w:left="720"/>
      <w:contextualSpacing/>
    </w:pPr>
  </w:style>
  <w:style w:type="character" w:styleId="IntenseEmphasis">
    <w:name w:val="Intense Emphasis"/>
    <w:basedOn w:val="DefaultParagraphFont"/>
    <w:uiPriority w:val="21"/>
    <w:qFormat/>
    <w:rsid w:val="0031469E"/>
    <w:rPr>
      <w:i/>
      <w:iCs/>
      <w:color w:val="0F4761" w:themeColor="accent1" w:themeShade="BF"/>
    </w:rPr>
  </w:style>
  <w:style w:type="paragraph" w:styleId="IntenseQuote">
    <w:name w:val="Intense Quote"/>
    <w:basedOn w:val="Normal"/>
    <w:next w:val="Normal"/>
    <w:link w:val="IntenseQuoteChar"/>
    <w:uiPriority w:val="30"/>
    <w:qFormat/>
    <w:rsid w:val="003146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469E"/>
    <w:rPr>
      <w:i/>
      <w:iCs/>
      <w:color w:val="0F4761" w:themeColor="accent1" w:themeShade="BF"/>
    </w:rPr>
  </w:style>
  <w:style w:type="character" w:styleId="IntenseReference">
    <w:name w:val="Intense Reference"/>
    <w:basedOn w:val="DefaultParagraphFont"/>
    <w:uiPriority w:val="32"/>
    <w:qFormat/>
    <w:rsid w:val="0031469E"/>
    <w:rPr>
      <w:b/>
      <w:bCs/>
      <w:smallCaps/>
      <w:color w:val="0F4761" w:themeColor="accent1" w:themeShade="BF"/>
      <w:spacing w:val="5"/>
    </w:rPr>
  </w:style>
  <w:style w:type="paragraph" w:styleId="NormalWeb">
    <w:name w:val="Normal (Web)"/>
    <w:basedOn w:val="Normal"/>
    <w:uiPriority w:val="99"/>
    <w:semiHidden/>
    <w:unhideWhenUsed/>
    <w:rsid w:val="0031469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1469E"/>
    <w:rPr>
      <w:b/>
      <w:bCs/>
    </w:rPr>
  </w:style>
  <w:style w:type="character" w:styleId="Emphasis">
    <w:name w:val="Emphasis"/>
    <w:basedOn w:val="DefaultParagraphFont"/>
    <w:uiPriority w:val="20"/>
    <w:qFormat/>
    <w:rsid w:val="0031469E"/>
    <w:rPr>
      <w:i/>
      <w:iCs/>
    </w:rPr>
  </w:style>
  <w:style w:type="character" w:styleId="Hyperlink">
    <w:name w:val="Hyperlink"/>
    <w:basedOn w:val="DefaultParagraphFont"/>
    <w:uiPriority w:val="99"/>
    <w:unhideWhenUsed/>
    <w:rsid w:val="0031469E"/>
    <w:rPr>
      <w:color w:val="0000FF"/>
      <w:u w:val="single"/>
    </w:rPr>
  </w:style>
  <w:style w:type="paragraph" w:styleId="BodyText">
    <w:name w:val="Body Text"/>
    <w:basedOn w:val="Normal"/>
    <w:link w:val="BodyTextChar"/>
    <w:rsid w:val="0031469E"/>
    <w:pPr>
      <w:spacing w:after="0" w:line="360" w:lineRule="auto"/>
    </w:pPr>
    <w:rPr>
      <w:rFonts w:ascii="Arial" w:eastAsia="Times New Roman" w:hAnsi="Arial" w:cs="Times New Roman"/>
      <w:kern w:val="0"/>
      <w:sz w:val="23"/>
      <w:szCs w:val="20"/>
      <w14:ligatures w14:val="none"/>
    </w:rPr>
  </w:style>
  <w:style w:type="character" w:customStyle="1" w:styleId="BodyTextChar">
    <w:name w:val="Body Text Char"/>
    <w:basedOn w:val="DefaultParagraphFont"/>
    <w:link w:val="BodyText"/>
    <w:rsid w:val="0031469E"/>
    <w:rPr>
      <w:rFonts w:ascii="Arial" w:eastAsia="Times New Roman" w:hAnsi="Arial" w:cs="Times New Roman"/>
      <w:kern w:val="0"/>
      <w:sz w:val="23"/>
      <w:szCs w:val="20"/>
      <w14:ligatures w14:val="none"/>
    </w:rPr>
  </w:style>
  <w:style w:type="paragraph" w:styleId="Header">
    <w:name w:val="header"/>
    <w:basedOn w:val="Normal"/>
    <w:link w:val="HeaderChar"/>
    <w:uiPriority w:val="99"/>
    <w:unhideWhenUsed/>
    <w:rsid w:val="00314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469E"/>
  </w:style>
  <w:style w:type="paragraph" w:styleId="Footer">
    <w:name w:val="footer"/>
    <w:basedOn w:val="Normal"/>
    <w:link w:val="FooterChar"/>
    <w:uiPriority w:val="99"/>
    <w:unhideWhenUsed/>
    <w:rsid w:val="00314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4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671306">
      <w:bodyDiv w:val="1"/>
      <w:marLeft w:val="0"/>
      <w:marRight w:val="0"/>
      <w:marTop w:val="0"/>
      <w:marBottom w:val="0"/>
      <w:divBdr>
        <w:top w:val="none" w:sz="0" w:space="0" w:color="auto"/>
        <w:left w:val="none" w:sz="0" w:space="0" w:color="auto"/>
        <w:bottom w:val="none" w:sz="0" w:space="0" w:color="auto"/>
        <w:right w:val="none" w:sz="0" w:space="0" w:color="auto"/>
      </w:divBdr>
      <w:divsChild>
        <w:div w:id="1681857610">
          <w:marLeft w:val="0"/>
          <w:marRight w:val="0"/>
          <w:marTop w:val="0"/>
          <w:marBottom w:val="0"/>
          <w:divBdr>
            <w:top w:val="none" w:sz="0" w:space="0" w:color="auto"/>
            <w:left w:val="none" w:sz="0" w:space="0" w:color="auto"/>
            <w:bottom w:val="none" w:sz="0" w:space="0" w:color="auto"/>
            <w:right w:val="none" w:sz="0" w:space="0" w:color="auto"/>
          </w:divBdr>
          <w:divsChild>
            <w:div w:id="147980861">
              <w:marLeft w:val="0"/>
              <w:marRight w:val="0"/>
              <w:marTop w:val="0"/>
              <w:marBottom w:val="0"/>
              <w:divBdr>
                <w:top w:val="none" w:sz="0" w:space="0" w:color="auto"/>
                <w:left w:val="none" w:sz="0" w:space="0" w:color="auto"/>
                <w:bottom w:val="none" w:sz="0" w:space="0" w:color="auto"/>
                <w:right w:val="none" w:sz="0" w:space="0" w:color="auto"/>
              </w:divBdr>
              <w:divsChild>
                <w:div w:id="886647704">
                  <w:marLeft w:val="0"/>
                  <w:marRight w:val="0"/>
                  <w:marTop w:val="0"/>
                  <w:marBottom w:val="0"/>
                  <w:divBdr>
                    <w:top w:val="none" w:sz="0" w:space="0" w:color="auto"/>
                    <w:left w:val="none" w:sz="0" w:space="0" w:color="auto"/>
                    <w:bottom w:val="none" w:sz="0" w:space="0" w:color="auto"/>
                    <w:right w:val="none" w:sz="0" w:space="0" w:color="auto"/>
                  </w:divBdr>
                  <w:divsChild>
                    <w:div w:id="353002427">
                      <w:marLeft w:val="0"/>
                      <w:marRight w:val="0"/>
                      <w:marTop w:val="0"/>
                      <w:marBottom w:val="0"/>
                      <w:divBdr>
                        <w:top w:val="none" w:sz="0" w:space="0" w:color="auto"/>
                        <w:left w:val="none" w:sz="0" w:space="0" w:color="auto"/>
                        <w:bottom w:val="none" w:sz="0" w:space="0" w:color="auto"/>
                        <w:right w:val="none" w:sz="0" w:space="0" w:color="auto"/>
                      </w:divBdr>
                      <w:divsChild>
                        <w:div w:id="32579557">
                          <w:marLeft w:val="0"/>
                          <w:marRight w:val="0"/>
                          <w:marTop w:val="0"/>
                          <w:marBottom w:val="0"/>
                          <w:divBdr>
                            <w:top w:val="none" w:sz="0" w:space="0" w:color="auto"/>
                            <w:left w:val="none" w:sz="0" w:space="0" w:color="auto"/>
                            <w:bottom w:val="none" w:sz="0" w:space="0" w:color="auto"/>
                            <w:right w:val="none" w:sz="0" w:space="0" w:color="auto"/>
                          </w:divBdr>
                          <w:divsChild>
                            <w:div w:id="1437290755">
                              <w:marLeft w:val="0"/>
                              <w:marRight w:val="0"/>
                              <w:marTop w:val="0"/>
                              <w:marBottom w:val="0"/>
                              <w:divBdr>
                                <w:top w:val="none" w:sz="0" w:space="0" w:color="auto"/>
                                <w:left w:val="none" w:sz="0" w:space="0" w:color="auto"/>
                                <w:bottom w:val="none" w:sz="0" w:space="0" w:color="auto"/>
                                <w:right w:val="none" w:sz="0" w:space="0" w:color="auto"/>
                              </w:divBdr>
                              <w:divsChild>
                                <w:div w:id="1334917710">
                                  <w:marLeft w:val="0"/>
                                  <w:marRight w:val="0"/>
                                  <w:marTop w:val="0"/>
                                  <w:marBottom w:val="0"/>
                                  <w:divBdr>
                                    <w:top w:val="none" w:sz="0" w:space="0" w:color="auto"/>
                                    <w:left w:val="none" w:sz="0" w:space="0" w:color="auto"/>
                                    <w:bottom w:val="none" w:sz="0" w:space="0" w:color="auto"/>
                                    <w:right w:val="none" w:sz="0" w:space="0" w:color="auto"/>
                                  </w:divBdr>
                                  <w:divsChild>
                                    <w:div w:id="17719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94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iaonline.org" TargetMode="External"/><Relationship Id="rId3" Type="http://schemas.openxmlformats.org/officeDocument/2006/relationships/settings" Target="settings.xml"/><Relationship Id="rId7" Type="http://schemas.openxmlformats.org/officeDocument/2006/relationships/hyperlink" Target="http://www.cbiaonli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Merritt</dc:creator>
  <cp:keywords/>
  <dc:description/>
  <cp:lastModifiedBy>Hannah Merritt</cp:lastModifiedBy>
  <cp:revision>5</cp:revision>
  <dcterms:created xsi:type="dcterms:W3CDTF">2025-02-25T17:46:00Z</dcterms:created>
  <dcterms:modified xsi:type="dcterms:W3CDTF">2025-03-04T19:44:00Z</dcterms:modified>
</cp:coreProperties>
</file>